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60E" w:rsidRPr="00237B45"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0"/>
          <w:szCs w:val="20"/>
          <w:highlight w:val="yellow"/>
          <w:bdr w:val="none" w:sz="0" w:space="0" w:color="auto"/>
          <w:lang w:val="es-US"/>
        </w:rPr>
      </w:pPr>
    </w:p>
    <w:p w:rsidR="006C660E" w:rsidRPr="00062C70"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b/>
          <w:u w:val="single"/>
          <w:bdr w:val="none" w:sz="0" w:space="0" w:color="auto"/>
          <w:lang w:val="es-US"/>
        </w:rPr>
      </w:pPr>
      <w:r w:rsidRPr="00062C70">
        <w:rPr>
          <w:b/>
          <w:u w:val="single"/>
          <w:bdr w:val="none" w:sz="0" w:space="0" w:color="auto"/>
          <w:lang w:val="es-US"/>
        </w:rPr>
        <w:t>IMPORTANT</w:t>
      </w:r>
      <w:r w:rsidR="00353D2B" w:rsidRPr="00062C70">
        <w:rPr>
          <w:b/>
          <w:u w:val="single"/>
          <w:bdr w:val="none" w:sz="0" w:space="0" w:color="auto"/>
          <w:lang w:val="es-US"/>
        </w:rPr>
        <w:t>E</w:t>
      </w:r>
    </w:p>
    <w:p w:rsidR="006C660E" w:rsidRPr="007D482A"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b/>
          <w:u w:val="single"/>
          <w:bdr w:val="none" w:sz="0" w:space="0" w:color="auto"/>
          <w:lang w:val="es-US"/>
        </w:rPr>
      </w:pPr>
    </w:p>
    <w:p w:rsidR="006C660E" w:rsidRPr="007D482A"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u w:val="single"/>
          <w:bdr w:val="none" w:sz="0" w:space="0" w:color="auto"/>
          <w:lang w:val="es-US"/>
        </w:rPr>
      </w:pPr>
      <w:r w:rsidRPr="007D482A">
        <w:rPr>
          <w:b/>
          <w:u w:val="single"/>
          <w:bdr w:val="none" w:sz="0" w:space="0" w:color="auto"/>
          <w:lang w:val="es-US"/>
        </w:rPr>
        <w:t>P</w:t>
      </w:r>
      <w:r w:rsidR="00353D2B" w:rsidRPr="007D482A">
        <w:rPr>
          <w:b/>
          <w:u w:val="single"/>
          <w:bdr w:val="none" w:sz="0" w:space="0" w:color="auto"/>
          <w:lang w:val="es-US"/>
        </w:rPr>
        <w:t>ORFAVOR LEA ANTES DE COMPLETAR Y ENTRGAR LA SOLICITUD</w:t>
      </w:r>
    </w:p>
    <w:p w:rsidR="00353D2B" w:rsidRPr="007D482A" w:rsidRDefault="00353D2B"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lang w:val="es-US"/>
        </w:rPr>
      </w:pPr>
    </w:p>
    <w:p w:rsidR="006C660E" w:rsidRPr="007D482A" w:rsidRDefault="00A11AF7"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lang w:val="es-US"/>
        </w:rPr>
      </w:pPr>
      <w:r w:rsidRPr="007D482A">
        <w:rPr>
          <w:bdr w:val="none" w:sz="0" w:space="0" w:color="auto"/>
          <w:lang w:val="es-US"/>
        </w:rPr>
        <w:t>Queridos</w:t>
      </w:r>
      <w:r w:rsidR="00353D2B" w:rsidRPr="007D482A">
        <w:rPr>
          <w:bdr w:val="none" w:sz="0" w:space="0" w:color="auto"/>
          <w:lang w:val="es-US"/>
        </w:rPr>
        <w:t xml:space="preserve"> Solicitante</w:t>
      </w:r>
      <w:r w:rsidR="006C660E" w:rsidRPr="007D482A">
        <w:rPr>
          <w:bdr w:val="none" w:sz="0" w:space="0" w:color="auto"/>
          <w:lang w:val="es-US"/>
        </w:rPr>
        <w:t>:</w:t>
      </w:r>
    </w:p>
    <w:p w:rsidR="006C660E" w:rsidRPr="007D482A"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lang w:val="es-US"/>
        </w:rPr>
      </w:pPr>
    </w:p>
    <w:p w:rsidR="006C660E" w:rsidRPr="007D482A" w:rsidRDefault="00353D2B"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lang w:val="es-US"/>
        </w:rPr>
      </w:pPr>
      <w:r w:rsidRPr="007D482A">
        <w:rPr>
          <w:bdr w:val="none" w:sz="0" w:space="0" w:color="auto"/>
          <w:lang w:val="es-US"/>
        </w:rPr>
        <w:t xml:space="preserve">Les informamos que la lista </w:t>
      </w:r>
      <w:r w:rsidR="00A11AF7" w:rsidRPr="007D482A">
        <w:rPr>
          <w:bdr w:val="none" w:sz="0" w:space="0" w:color="auto"/>
          <w:lang w:val="es-US"/>
        </w:rPr>
        <w:t xml:space="preserve">de espera </w:t>
      </w:r>
      <w:r w:rsidR="00237B45" w:rsidRPr="007D482A">
        <w:rPr>
          <w:bdr w:val="none" w:sz="0" w:space="0" w:color="auto"/>
          <w:lang w:val="es-US"/>
        </w:rPr>
        <w:t>está</w:t>
      </w:r>
      <w:r w:rsidR="00A11AF7" w:rsidRPr="007D482A">
        <w:rPr>
          <w:bdr w:val="none" w:sz="0" w:space="0" w:color="auto"/>
          <w:lang w:val="es-US"/>
        </w:rPr>
        <w:t xml:space="preserve"> abierta en </w:t>
      </w:r>
      <w:r w:rsidR="00E764AD">
        <w:rPr>
          <w:bdr w:val="none" w:sz="0" w:space="0" w:color="auto"/>
          <w:lang w:val="es-US"/>
        </w:rPr>
        <w:t>Sheridan</w:t>
      </w:r>
      <w:r w:rsidR="00A11AF7" w:rsidRPr="007D482A">
        <w:rPr>
          <w:bdr w:val="none" w:sz="0" w:space="0" w:color="auto"/>
          <w:lang w:val="es-US"/>
        </w:rPr>
        <w:t xml:space="preserve">, para apartamentos de </w:t>
      </w:r>
      <w:r w:rsidR="00E764AD">
        <w:rPr>
          <w:bdr w:val="none" w:sz="0" w:space="0" w:color="auto"/>
          <w:lang w:val="es-US"/>
        </w:rPr>
        <w:t>1</w:t>
      </w:r>
      <w:r w:rsidR="00A11AF7" w:rsidRPr="007D482A">
        <w:rPr>
          <w:bdr w:val="none" w:sz="0" w:space="0" w:color="auto"/>
          <w:lang w:val="es-US"/>
        </w:rPr>
        <w:t xml:space="preserve">- recamaras. Este paquete incluye las siguientes formas que tienen información relevante a </w:t>
      </w:r>
      <w:r w:rsidR="00E764AD">
        <w:rPr>
          <w:bdr w:val="none" w:sz="0" w:space="0" w:color="auto"/>
          <w:lang w:val="es-US"/>
        </w:rPr>
        <w:t>Sheridan</w:t>
      </w:r>
      <w:r w:rsidR="00A11AF7" w:rsidRPr="007D482A">
        <w:rPr>
          <w:bdr w:val="none" w:sz="0" w:space="0" w:color="auto"/>
          <w:lang w:val="es-US"/>
        </w:rPr>
        <w:t xml:space="preserve">. </w:t>
      </w:r>
    </w:p>
    <w:p w:rsidR="006C660E" w:rsidRPr="007D482A" w:rsidRDefault="00A11AF7" w:rsidP="0016639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contextualSpacing/>
        <w:rPr>
          <w:bdr w:val="none" w:sz="0" w:space="0" w:color="auto"/>
          <w:lang w:val="es-US"/>
        </w:rPr>
      </w:pPr>
      <w:bookmarkStart w:id="0" w:name="_Hlk165896556"/>
      <w:r w:rsidRPr="007D482A">
        <w:rPr>
          <w:b/>
          <w:u w:val="single"/>
          <w:bdr w:val="none" w:sz="0" w:space="0" w:color="auto"/>
          <w:lang w:val="es-US"/>
        </w:rPr>
        <w:t>Solicitud de Vivienda de alquiler</w:t>
      </w:r>
      <w:bookmarkEnd w:id="0"/>
      <w:r w:rsidR="006C660E" w:rsidRPr="007D482A">
        <w:rPr>
          <w:b/>
          <w:u w:val="single"/>
          <w:bdr w:val="none" w:sz="0" w:space="0" w:color="auto"/>
          <w:lang w:val="es-US"/>
        </w:rPr>
        <w:t>:</w:t>
      </w:r>
      <w:r w:rsidR="006C660E" w:rsidRPr="007D482A">
        <w:rPr>
          <w:bdr w:val="none" w:sz="0" w:space="0" w:color="auto"/>
          <w:lang w:val="es-US"/>
        </w:rPr>
        <w:t xml:space="preserve">  </w:t>
      </w:r>
      <w:r w:rsidRPr="007D482A">
        <w:rPr>
          <w:bdr w:val="none" w:sz="0" w:space="0" w:color="auto"/>
          <w:lang w:val="es-US"/>
        </w:rPr>
        <w:t xml:space="preserve">DEBE ser completamente llena y formada por toda persona mayor de 18 </w:t>
      </w:r>
      <w:r w:rsidR="007D482A" w:rsidRPr="007D482A">
        <w:rPr>
          <w:bdr w:val="none" w:sz="0" w:space="0" w:color="auto"/>
          <w:lang w:val="es-US"/>
        </w:rPr>
        <w:t>años</w:t>
      </w:r>
      <w:r w:rsidRPr="007D482A">
        <w:rPr>
          <w:bdr w:val="none" w:sz="0" w:space="0" w:color="auto"/>
          <w:lang w:val="es-US"/>
        </w:rPr>
        <w:t xml:space="preserve"> y regresado a la propiedad localizad</w:t>
      </w:r>
      <w:r w:rsidR="007D482A">
        <w:rPr>
          <w:bdr w:val="none" w:sz="0" w:space="0" w:color="auto"/>
          <w:lang w:val="es-US"/>
        </w:rPr>
        <w:t>a</w:t>
      </w:r>
      <w:r w:rsidRPr="007D482A">
        <w:rPr>
          <w:bdr w:val="none" w:sz="0" w:space="0" w:color="auto"/>
          <w:lang w:val="es-US"/>
        </w:rPr>
        <w:t xml:space="preserve"> en </w:t>
      </w:r>
      <w:r w:rsidR="00E764AD">
        <w:rPr>
          <w:bdr w:val="none" w:sz="0" w:space="0" w:color="auto"/>
          <w:lang w:val="es-US"/>
        </w:rPr>
        <w:t>360 Sheridan Ave.</w:t>
      </w:r>
      <w:r w:rsidR="006C660E" w:rsidRPr="007D482A">
        <w:rPr>
          <w:bdr w:val="none" w:sz="0" w:space="0" w:color="auto"/>
          <w:lang w:val="es-US"/>
        </w:rPr>
        <w:t>, Palo Alto, CA 94301</w:t>
      </w:r>
      <w:r w:rsidR="000C5DF2" w:rsidRPr="007D482A">
        <w:rPr>
          <w:bdr w:val="none" w:sz="0" w:space="0" w:color="auto"/>
          <w:lang w:val="es-US"/>
        </w:rPr>
        <w:t>,</w:t>
      </w:r>
      <w:r w:rsidR="006C660E" w:rsidRPr="007D482A">
        <w:rPr>
          <w:bdr w:val="none" w:sz="0" w:space="0" w:color="auto"/>
          <w:lang w:val="es-US"/>
        </w:rPr>
        <w:t xml:space="preserve"> </w:t>
      </w:r>
      <w:r w:rsidRPr="007D482A">
        <w:rPr>
          <w:b/>
          <w:bdr w:val="none" w:sz="0" w:space="0" w:color="auto"/>
          <w:lang w:val="es-US"/>
        </w:rPr>
        <w:t>antes de las</w:t>
      </w:r>
      <w:r w:rsidR="006C660E" w:rsidRPr="007D482A">
        <w:rPr>
          <w:b/>
          <w:bdr w:val="none" w:sz="0" w:space="0" w:color="auto"/>
          <w:lang w:val="es-US"/>
        </w:rPr>
        <w:t xml:space="preserve"> 4:00</w:t>
      </w:r>
      <w:r w:rsidR="000C5DF2" w:rsidRPr="007D482A">
        <w:rPr>
          <w:b/>
          <w:bdr w:val="none" w:sz="0" w:space="0" w:color="auto"/>
          <w:lang w:val="es-US"/>
        </w:rPr>
        <w:t xml:space="preserve"> </w:t>
      </w:r>
      <w:r w:rsidR="006C660E" w:rsidRPr="007D482A">
        <w:rPr>
          <w:b/>
          <w:bdr w:val="none" w:sz="0" w:space="0" w:color="auto"/>
          <w:lang w:val="es-US"/>
        </w:rPr>
        <w:t xml:space="preserve">pm </w:t>
      </w:r>
      <w:r w:rsidRPr="007D482A">
        <w:rPr>
          <w:b/>
          <w:bdr w:val="none" w:sz="0" w:space="0" w:color="auto"/>
          <w:lang w:val="es-US"/>
        </w:rPr>
        <w:t>en</w:t>
      </w:r>
      <w:r w:rsidR="006C660E" w:rsidRPr="007D482A">
        <w:rPr>
          <w:b/>
          <w:bdr w:val="none" w:sz="0" w:space="0" w:color="auto"/>
          <w:lang w:val="es-US"/>
        </w:rPr>
        <w:t xml:space="preserve"> </w:t>
      </w:r>
      <w:r w:rsidR="00E764AD">
        <w:rPr>
          <w:b/>
          <w:bdr w:val="none" w:sz="0" w:space="0" w:color="auto"/>
          <w:lang w:val="es-US"/>
        </w:rPr>
        <w:t>julio 12</w:t>
      </w:r>
      <w:r w:rsidR="000C5DF2" w:rsidRPr="007D482A">
        <w:rPr>
          <w:b/>
          <w:bdr w:val="none" w:sz="0" w:space="0" w:color="auto"/>
          <w:lang w:val="es-US"/>
        </w:rPr>
        <w:t>, 2024</w:t>
      </w:r>
      <w:r w:rsidR="006C660E" w:rsidRPr="007D482A">
        <w:rPr>
          <w:b/>
          <w:bdr w:val="none" w:sz="0" w:space="0" w:color="auto"/>
          <w:lang w:val="es-US"/>
        </w:rPr>
        <w:t>.</w:t>
      </w:r>
    </w:p>
    <w:p w:rsidR="006C660E" w:rsidRPr="007D482A" w:rsidRDefault="00A11AF7" w:rsidP="0016639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contextualSpacing/>
        <w:rPr>
          <w:bdr w:val="none" w:sz="0" w:space="0" w:color="auto"/>
          <w:lang w:val="es-US"/>
        </w:rPr>
      </w:pPr>
      <w:r w:rsidRPr="007D482A">
        <w:rPr>
          <w:b/>
          <w:u w:val="single"/>
          <w:bdr w:val="none" w:sz="0" w:space="0" w:color="auto"/>
          <w:lang w:val="es-US"/>
        </w:rPr>
        <w:t>Suplemento a la solicitud</w:t>
      </w:r>
      <w:r w:rsidR="006C660E" w:rsidRPr="007D482A">
        <w:rPr>
          <w:b/>
          <w:u w:val="single"/>
          <w:bdr w:val="none" w:sz="0" w:space="0" w:color="auto"/>
          <w:lang w:val="es-US"/>
        </w:rPr>
        <w:t>:</w:t>
      </w:r>
      <w:r w:rsidR="006C660E" w:rsidRPr="007D482A">
        <w:rPr>
          <w:bdr w:val="none" w:sz="0" w:space="0" w:color="auto"/>
          <w:lang w:val="es-US"/>
        </w:rPr>
        <w:t xml:space="preserve"> </w:t>
      </w:r>
      <w:r w:rsidR="007D482A" w:rsidRPr="007D482A">
        <w:rPr>
          <w:bdr w:val="none" w:sz="0" w:space="0" w:color="auto"/>
          <w:lang w:val="es-US"/>
        </w:rPr>
        <w:t>Por favor</w:t>
      </w:r>
      <w:r w:rsidRPr="007D482A">
        <w:rPr>
          <w:bdr w:val="none" w:sz="0" w:space="0" w:color="auto"/>
          <w:lang w:val="es-US"/>
        </w:rPr>
        <w:t xml:space="preserve"> lea, complete y firme. Regrese junto con la solicitud.</w:t>
      </w:r>
    </w:p>
    <w:p w:rsidR="006C660E" w:rsidRPr="007D482A" w:rsidRDefault="00A11AF7" w:rsidP="0016639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dr w:val="none" w:sz="0" w:space="0" w:color="auto"/>
          <w:lang w:val="es-US"/>
        </w:rPr>
      </w:pPr>
      <w:r w:rsidRPr="007D482A">
        <w:rPr>
          <w:b/>
          <w:u w:val="single"/>
          <w:lang w:val="es-US"/>
        </w:rPr>
        <w:t>Criterios de selección de aquilino</w:t>
      </w:r>
      <w:r w:rsidR="006C660E" w:rsidRPr="007D482A">
        <w:rPr>
          <w:b/>
          <w:u w:val="single"/>
          <w:bdr w:val="none" w:sz="0" w:space="0" w:color="auto"/>
          <w:lang w:val="es-US"/>
        </w:rPr>
        <w:t>:</w:t>
      </w:r>
      <w:r w:rsidR="006C660E" w:rsidRPr="007D482A">
        <w:rPr>
          <w:bdr w:val="none" w:sz="0" w:space="0" w:color="auto"/>
          <w:lang w:val="es-US"/>
        </w:rPr>
        <w:t xml:space="preserve"> </w:t>
      </w:r>
      <w:r w:rsidRPr="007D482A">
        <w:rPr>
          <w:bdr w:val="none" w:sz="0" w:space="0" w:color="auto"/>
          <w:lang w:val="es-US"/>
        </w:rPr>
        <w:t xml:space="preserve">Lea, DEBE ser firmada </w:t>
      </w:r>
      <w:r w:rsidR="007D482A" w:rsidRPr="007D482A">
        <w:rPr>
          <w:bdr w:val="none" w:sz="0" w:space="0" w:color="auto"/>
          <w:lang w:val="es-US"/>
        </w:rPr>
        <w:t>por</w:t>
      </w:r>
      <w:r w:rsidRPr="007D482A">
        <w:rPr>
          <w:bdr w:val="none" w:sz="0" w:space="0" w:color="auto"/>
          <w:lang w:val="es-US"/>
        </w:rPr>
        <w:t xml:space="preserve"> todos los adultos de la casa, debe ser entregada con la solicitud. </w:t>
      </w:r>
    </w:p>
    <w:p w:rsidR="006C660E" w:rsidRPr="00AD5366" w:rsidRDefault="00A11AF7" w:rsidP="0016639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dr w:val="none" w:sz="0" w:space="0" w:color="auto"/>
          <w:lang w:val="es-US"/>
        </w:rPr>
      </w:pPr>
      <w:r w:rsidRPr="007D482A">
        <w:rPr>
          <w:b/>
          <w:u w:val="single"/>
          <w:bdr w:val="none" w:sz="0" w:space="0" w:color="auto"/>
          <w:lang w:val="es-US"/>
        </w:rPr>
        <w:t>Forma de raza y etnia</w:t>
      </w:r>
      <w:r w:rsidR="006C660E" w:rsidRPr="007D482A">
        <w:rPr>
          <w:b/>
          <w:u w:val="single"/>
          <w:bdr w:val="none" w:sz="0" w:space="0" w:color="auto"/>
          <w:lang w:val="es-US"/>
        </w:rPr>
        <w:t>:</w:t>
      </w:r>
      <w:r w:rsidR="006C660E" w:rsidRPr="007D482A">
        <w:rPr>
          <w:bdr w:val="none" w:sz="0" w:space="0" w:color="auto"/>
          <w:lang w:val="es-US"/>
        </w:rPr>
        <w:t xml:space="preserve"> </w:t>
      </w:r>
      <w:r w:rsidR="007D482A" w:rsidRPr="007D482A">
        <w:rPr>
          <w:bdr w:val="none" w:sz="0" w:space="0" w:color="auto"/>
          <w:lang w:val="es-US"/>
        </w:rPr>
        <w:t>Lea las in</w:t>
      </w:r>
      <w:r w:rsidR="007D482A">
        <w:rPr>
          <w:bdr w:val="none" w:sz="0" w:space="0" w:color="auto"/>
          <w:lang w:val="es-US"/>
        </w:rPr>
        <w:t>s</w:t>
      </w:r>
      <w:r w:rsidR="007D482A" w:rsidRPr="007D482A">
        <w:rPr>
          <w:bdr w:val="none" w:sz="0" w:space="0" w:color="auto"/>
          <w:lang w:val="es-US"/>
        </w:rPr>
        <w:t>tru</w:t>
      </w:r>
      <w:r w:rsidR="007D482A">
        <w:rPr>
          <w:bdr w:val="none" w:sz="0" w:space="0" w:color="auto"/>
          <w:lang w:val="es-US"/>
        </w:rPr>
        <w:t>c</w:t>
      </w:r>
      <w:r w:rsidR="007D482A" w:rsidRPr="007D482A">
        <w:rPr>
          <w:bdr w:val="none" w:sz="0" w:space="0" w:color="auto"/>
          <w:lang w:val="es-US"/>
        </w:rPr>
        <w:t xml:space="preserve">ciones, complete y firme, debe ser entregada con </w:t>
      </w:r>
      <w:r w:rsidR="007D482A" w:rsidRPr="00AD5366">
        <w:rPr>
          <w:bdr w:val="none" w:sz="0" w:space="0" w:color="auto"/>
          <w:lang w:val="es-US"/>
        </w:rPr>
        <w:t xml:space="preserve">la solicitud. </w:t>
      </w:r>
    </w:p>
    <w:p w:rsidR="007D482A" w:rsidRPr="00AD5366" w:rsidRDefault="006C660E" w:rsidP="0016639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dr w:val="none" w:sz="0" w:space="0" w:color="auto"/>
          <w:lang w:val="es-US"/>
        </w:rPr>
      </w:pPr>
      <w:r w:rsidRPr="00AD5366">
        <w:rPr>
          <w:b/>
          <w:u w:val="single"/>
          <w:bdr w:val="none" w:sz="0" w:space="0" w:color="auto"/>
          <w:lang w:val="es-US"/>
        </w:rPr>
        <w:t>List</w:t>
      </w:r>
      <w:r w:rsidR="007D482A" w:rsidRPr="00AD5366">
        <w:rPr>
          <w:b/>
          <w:u w:val="single"/>
          <w:bdr w:val="none" w:sz="0" w:space="0" w:color="auto"/>
          <w:lang w:val="es-US"/>
        </w:rPr>
        <w:t>a</w:t>
      </w:r>
      <w:r w:rsidRPr="00AD5366">
        <w:rPr>
          <w:b/>
          <w:u w:val="single"/>
          <w:bdr w:val="none" w:sz="0" w:space="0" w:color="auto"/>
          <w:lang w:val="es-US"/>
        </w:rPr>
        <w:t xml:space="preserve"> </w:t>
      </w:r>
      <w:r w:rsidR="007D482A" w:rsidRPr="00AD5366">
        <w:rPr>
          <w:b/>
          <w:u w:val="single"/>
          <w:bdr w:val="none" w:sz="0" w:space="0" w:color="auto"/>
          <w:lang w:val="es-US"/>
        </w:rPr>
        <w:t>de</w:t>
      </w:r>
      <w:r w:rsidRPr="00AD5366">
        <w:rPr>
          <w:b/>
          <w:u w:val="single"/>
          <w:bdr w:val="none" w:sz="0" w:space="0" w:color="auto"/>
          <w:lang w:val="es-US"/>
        </w:rPr>
        <w:t xml:space="preserve"> Document</w:t>
      </w:r>
      <w:r w:rsidR="007D482A" w:rsidRPr="00AD5366">
        <w:rPr>
          <w:b/>
          <w:u w:val="single"/>
          <w:bdr w:val="none" w:sz="0" w:space="0" w:color="auto"/>
          <w:lang w:val="es-US"/>
        </w:rPr>
        <w:t>o</w:t>
      </w:r>
      <w:r w:rsidRPr="00AD5366">
        <w:rPr>
          <w:b/>
          <w:u w:val="single"/>
          <w:bdr w:val="none" w:sz="0" w:space="0" w:color="auto"/>
          <w:lang w:val="es-US"/>
        </w:rPr>
        <w:t>s:</w:t>
      </w:r>
      <w:r w:rsidRPr="00AD5366">
        <w:rPr>
          <w:bdr w:val="none" w:sz="0" w:space="0" w:color="auto"/>
          <w:lang w:val="es-US"/>
        </w:rPr>
        <w:t xml:space="preserve"> </w:t>
      </w:r>
      <w:r w:rsidR="007D482A" w:rsidRPr="00AD5366">
        <w:rPr>
          <w:bdr w:val="none" w:sz="0" w:space="0" w:color="auto"/>
          <w:lang w:val="es-US"/>
        </w:rPr>
        <w:t xml:space="preserve">Esta es una lista de documentos que si aplican a su familia deben ser entregados a la hora de la entrevista. Guarde esta forma para su propio récord. </w:t>
      </w:r>
    </w:p>
    <w:p w:rsidR="006C660E" w:rsidRPr="00AD5366"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bdr w:val="none" w:sz="0" w:space="0" w:color="auto"/>
          <w:lang w:val="es-US"/>
        </w:rPr>
      </w:pPr>
    </w:p>
    <w:p w:rsidR="00AD5366"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lang w:val="es-US"/>
        </w:rPr>
      </w:pPr>
      <w:r w:rsidRPr="00AD5366">
        <w:rPr>
          <w:b/>
          <w:bdr w:val="none" w:sz="0" w:space="0" w:color="auto"/>
          <w:lang w:val="es-US"/>
        </w:rPr>
        <w:t>Not</w:t>
      </w:r>
      <w:r w:rsidR="007D482A" w:rsidRPr="00AD5366">
        <w:rPr>
          <w:b/>
          <w:bdr w:val="none" w:sz="0" w:space="0" w:color="auto"/>
          <w:lang w:val="es-US"/>
        </w:rPr>
        <w:t>a</w:t>
      </w:r>
      <w:r w:rsidRPr="00AD5366">
        <w:rPr>
          <w:b/>
          <w:bdr w:val="none" w:sz="0" w:space="0" w:color="auto"/>
          <w:lang w:val="es-US"/>
        </w:rPr>
        <w:t>:</w:t>
      </w:r>
      <w:r w:rsidRPr="00AD5366">
        <w:rPr>
          <w:bdr w:val="none" w:sz="0" w:space="0" w:color="auto"/>
          <w:lang w:val="es-US"/>
        </w:rPr>
        <w:t xml:space="preserve"> </w:t>
      </w:r>
      <w:r w:rsidR="007D482A" w:rsidRPr="00AD5366">
        <w:rPr>
          <w:bdr w:val="none" w:sz="0" w:space="0" w:color="auto"/>
          <w:lang w:val="es-US"/>
        </w:rPr>
        <w:t xml:space="preserve">Las solicitudes </w:t>
      </w:r>
      <w:r w:rsidR="009F1CDD" w:rsidRPr="00AD5366">
        <w:rPr>
          <w:bdr w:val="none" w:sz="0" w:space="0" w:color="auto"/>
          <w:lang w:val="es-US"/>
        </w:rPr>
        <w:t>serán</w:t>
      </w:r>
      <w:r w:rsidR="007D482A" w:rsidRPr="00AD5366">
        <w:rPr>
          <w:bdr w:val="none" w:sz="0" w:space="0" w:color="auto"/>
          <w:lang w:val="es-US"/>
        </w:rPr>
        <w:t xml:space="preserve"> estampadas con la fecha y hora al momento de recibir las solicitudes completas. Paquetes </w:t>
      </w:r>
      <w:r w:rsidR="009F1CDD" w:rsidRPr="00AD5366">
        <w:rPr>
          <w:bdr w:val="none" w:sz="0" w:space="0" w:color="auto"/>
          <w:lang w:val="es-US"/>
        </w:rPr>
        <w:t>incompletos</w:t>
      </w:r>
      <w:r w:rsidR="007D482A" w:rsidRPr="00AD5366">
        <w:rPr>
          <w:bdr w:val="none" w:sz="0" w:space="0" w:color="auto"/>
          <w:lang w:val="es-US"/>
        </w:rPr>
        <w:t xml:space="preserve"> de </w:t>
      </w:r>
      <w:r w:rsidR="009F1CDD" w:rsidRPr="00AD5366">
        <w:rPr>
          <w:bdr w:val="none" w:sz="0" w:space="0" w:color="auto"/>
          <w:lang w:val="es-US"/>
        </w:rPr>
        <w:t>información</w:t>
      </w:r>
      <w:r w:rsidR="007D482A" w:rsidRPr="00AD5366">
        <w:rPr>
          <w:bdr w:val="none" w:sz="0" w:space="0" w:color="auto"/>
          <w:lang w:val="es-US"/>
        </w:rPr>
        <w:t xml:space="preserve"> oh firmas no </w:t>
      </w:r>
      <w:r w:rsidR="009F1CDD" w:rsidRPr="00AD5366">
        <w:rPr>
          <w:bdr w:val="none" w:sz="0" w:space="0" w:color="auto"/>
          <w:lang w:val="es-US"/>
        </w:rPr>
        <w:t>serán</w:t>
      </w:r>
      <w:r w:rsidR="007D482A" w:rsidRPr="00AD5366">
        <w:rPr>
          <w:bdr w:val="none" w:sz="0" w:space="0" w:color="auto"/>
          <w:lang w:val="es-US"/>
        </w:rPr>
        <w:t xml:space="preserve"> </w:t>
      </w:r>
      <w:r w:rsidR="009F1CDD" w:rsidRPr="00AD5366">
        <w:rPr>
          <w:bdr w:val="none" w:sz="0" w:space="0" w:color="auto"/>
          <w:lang w:val="es-US"/>
        </w:rPr>
        <w:t>aceptados</w:t>
      </w:r>
      <w:r w:rsidR="007D482A" w:rsidRPr="00AD5366">
        <w:rPr>
          <w:bdr w:val="none" w:sz="0" w:space="0" w:color="auto"/>
          <w:lang w:val="es-US"/>
        </w:rPr>
        <w:t xml:space="preserve">. Solicitudes que sean enviadas </w:t>
      </w:r>
      <w:r w:rsidR="009F1CDD" w:rsidRPr="00AD5366">
        <w:rPr>
          <w:bdr w:val="none" w:sz="0" w:space="0" w:color="auto"/>
          <w:lang w:val="es-US"/>
        </w:rPr>
        <w:t>electrónicamente</w:t>
      </w:r>
      <w:r w:rsidR="007D482A" w:rsidRPr="00AD5366">
        <w:rPr>
          <w:bdr w:val="none" w:sz="0" w:space="0" w:color="auto"/>
          <w:lang w:val="es-US"/>
        </w:rPr>
        <w:t xml:space="preserve"> no </w:t>
      </w:r>
      <w:r w:rsidR="009F1CDD" w:rsidRPr="00AD5366">
        <w:rPr>
          <w:bdr w:val="none" w:sz="0" w:space="0" w:color="auto"/>
          <w:lang w:val="es-US"/>
        </w:rPr>
        <w:t>serán</w:t>
      </w:r>
      <w:r w:rsidR="007D482A" w:rsidRPr="00AD5366">
        <w:rPr>
          <w:bdr w:val="none" w:sz="0" w:space="0" w:color="auto"/>
          <w:lang w:val="es-US"/>
        </w:rPr>
        <w:t xml:space="preserve"> aceptadas</w:t>
      </w:r>
      <w:r w:rsidR="00C65A86" w:rsidRPr="00AD5366">
        <w:rPr>
          <w:bdr w:val="none" w:sz="0" w:space="0" w:color="auto"/>
          <w:lang w:val="es-US"/>
        </w:rPr>
        <w:t>.</w:t>
      </w:r>
      <w:r w:rsidR="007D482A" w:rsidRPr="00AD5366">
        <w:rPr>
          <w:bdr w:val="none" w:sz="0" w:space="0" w:color="auto"/>
          <w:lang w:val="es-US"/>
        </w:rPr>
        <w:t xml:space="preserve">  </w:t>
      </w:r>
      <w:r w:rsidR="007D482A" w:rsidRPr="00E764AD">
        <w:rPr>
          <w:highlight w:val="yellow"/>
          <w:bdr w:val="none" w:sz="0" w:space="0" w:color="auto"/>
          <w:lang w:val="es-US"/>
        </w:rPr>
        <w:t xml:space="preserve">Para ser incluido en la lista de espera, el paquete de solicitud debe tener </w:t>
      </w:r>
      <w:r w:rsidR="009F1CDD" w:rsidRPr="00E764AD">
        <w:rPr>
          <w:highlight w:val="yellow"/>
          <w:bdr w:val="none" w:sz="0" w:space="0" w:color="auto"/>
          <w:lang w:val="es-US"/>
        </w:rPr>
        <w:t>artículo</w:t>
      </w:r>
      <w:r w:rsidR="007D482A" w:rsidRPr="00E764AD">
        <w:rPr>
          <w:highlight w:val="yellow"/>
          <w:bdr w:val="none" w:sz="0" w:space="0" w:color="auto"/>
          <w:lang w:val="es-US"/>
        </w:rPr>
        <w:t xml:space="preserve"> 1,2,</w:t>
      </w:r>
      <w:proofErr w:type="gramStart"/>
      <w:r w:rsidR="007D482A" w:rsidRPr="00E764AD">
        <w:rPr>
          <w:highlight w:val="yellow"/>
          <w:bdr w:val="none" w:sz="0" w:space="0" w:color="auto"/>
          <w:lang w:val="es-US"/>
        </w:rPr>
        <w:t>3,y</w:t>
      </w:r>
      <w:proofErr w:type="gramEnd"/>
      <w:r w:rsidR="007D482A" w:rsidRPr="00E764AD">
        <w:rPr>
          <w:highlight w:val="yellow"/>
          <w:bdr w:val="none" w:sz="0" w:space="0" w:color="auto"/>
          <w:lang w:val="es-US"/>
        </w:rPr>
        <w:t xml:space="preserve"> 4</w:t>
      </w:r>
      <w:r w:rsidR="009F1CDD" w:rsidRPr="00E764AD">
        <w:rPr>
          <w:highlight w:val="yellow"/>
          <w:bdr w:val="none" w:sz="0" w:space="0" w:color="auto"/>
          <w:lang w:val="es-US"/>
        </w:rPr>
        <w:t>.</w:t>
      </w:r>
      <w:r w:rsidR="009F1CDD" w:rsidRPr="00AD5366">
        <w:rPr>
          <w:bdr w:val="none" w:sz="0" w:space="0" w:color="auto"/>
          <w:lang w:val="es-US"/>
        </w:rPr>
        <w:t xml:space="preserve"> </w:t>
      </w:r>
    </w:p>
    <w:p w:rsidR="00AD5366" w:rsidRDefault="00AD5366"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lang w:val="es-US"/>
        </w:rPr>
      </w:pPr>
    </w:p>
    <w:p w:rsidR="006C660E" w:rsidRDefault="009F1CDD"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lang w:val="es-US"/>
        </w:rPr>
      </w:pPr>
      <w:r w:rsidRPr="00AD5366">
        <w:rPr>
          <w:bdr w:val="none" w:sz="0" w:space="0" w:color="auto"/>
          <w:lang w:val="es-US"/>
        </w:rPr>
        <w:t xml:space="preserve">La solicitud </w:t>
      </w:r>
      <w:r w:rsidRPr="00AD5366">
        <w:rPr>
          <w:b/>
          <w:u w:val="single"/>
          <w:bdr w:val="none" w:sz="0" w:space="0" w:color="auto"/>
          <w:lang w:val="es-US"/>
        </w:rPr>
        <w:t>DEBE</w:t>
      </w:r>
      <w:r w:rsidR="006C660E" w:rsidRPr="00AD5366">
        <w:rPr>
          <w:bdr w:val="none" w:sz="0" w:space="0" w:color="auto"/>
          <w:lang w:val="es-US"/>
        </w:rPr>
        <w:t xml:space="preserve"> </w:t>
      </w:r>
      <w:r w:rsidRPr="00AD5366">
        <w:rPr>
          <w:bdr w:val="none" w:sz="0" w:space="0" w:color="auto"/>
          <w:lang w:val="es-US"/>
        </w:rPr>
        <w:t xml:space="preserve">ser recibida en la oficina de administración localizada en </w:t>
      </w:r>
      <w:r w:rsidR="00E764AD">
        <w:rPr>
          <w:bdr w:val="none" w:sz="0" w:space="0" w:color="auto"/>
          <w:lang w:val="es-US"/>
        </w:rPr>
        <w:t>Sheridan</w:t>
      </w:r>
      <w:r w:rsidRPr="00AD5366">
        <w:rPr>
          <w:bdr w:val="none" w:sz="0" w:space="0" w:color="auto"/>
          <w:lang w:val="es-US"/>
        </w:rPr>
        <w:t xml:space="preserve"> </w:t>
      </w:r>
      <w:proofErr w:type="spellStart"/>
      <w:r w:rsidRPr="00AD5366">
        <w:rPr>
          <w:bdr w:val="none" w:sz="0" w:space="0" w:color="auto"/>
          <w:lang w:val="es-US"/>
        </w:rPr>
        <w:t>Apartments</w:t>
      </w:r>
      <w:proofErr w:type="spellEnd"/>
      <w:r w:rsidRPr="00AD5366">
        <w:rPr>
          <w:bdr w:val="none" w:sz="0" w:space="0" w:color="auto"/>
          <w:lang w:val="es-US"/>
        </w:rPr>
        <w:t xml:space="preserve"> </w:t>
      </w:r>
      <w:r w:rsidR="00E764AD">
        <w:rPr>
          <w:bdr w:val="none" w:sz="0" w:space="0" w:color="auto"/>
          <w:lang w:val="es-US"/>
        </w:rPr>
        <w:t>360 Sheridan Ave.</w:t>
      </w:r>
      <w:r w:rsidR="006C660E" w:rsidRPr="00AD5366">
        <w:rPr>
          <w:bdr w:val="none" w:sz="0" w:space="0" w:color="auto"/>
          <w:lang w:val="es-US"/>
        </w:rPr>
        <w:t xml:space="preserve">, Palo Alto, CA 94301 </w:t>
      </w:r>
      <w:r w:rsidR="00AD5366" w:rsidRPr="00AD5366">
        <w:rPr>
          <w:bdr w:val="none" w:sz="0" w:space="0" w:color="auto"/>
          <w:lang w:val="es-US"/>
        </w:rPr>
        <w:t>más</w:t>
      </w:r>
      <w:r w:rsidRPr="00AD5366">
        <w:rPr>
          <w:bdr w:val="none" w:sz="0" w:space="0" w:color="auto"/>
          <w:lang w:val="es-US"/>
        </w:rPr>
        <w:t xml:space="preserve"> tardar </w:t>
      </w:r>
      <w:r w:rsidR="00AD5366" w:rsidRPr="00AD5366">
        <w:rPr>
          <w:bdr w:val="none" w:sz="0" w:space="0" w:color="auto"/>
          <w:lang w:val="es-US"/>
        </w:rPr>
        <w:t>las 4</w:t>
      </w:r>
      <w:r w:rsidR="006C660E" w:rsidRPr="00AD5366">
        <w:rPr>
          <w:bdr w:val="none" w:sz="0" w:space="0" w:color="auto"/>
          <w:lang w:val="es-US"/>
        </w:rPr>
        <w:t xml:space="preserve">:00 pm </w:t>
      </w:r>
      <w:r w:rsidRPr="00AD5366">
        <w:rPr>
          <w:bdr w:val="none" w:sz="0" w:space="0" w:color="auto"/>
          <w:lang w:val="es-US"/>
        </w:rPr>
        <w:t>en</w:t>
      </w:r>
      <w:r w:rsidR="006C660E" w:rsidRPr="00AD5366">
        <w:rPr>
          <w:bdr w:val="none" w:sz="0" w:space="0" w:color="auto"/>
          <w:lang w:val="es-US"/>
        </w:rPr>
        <w:t xml:space="preserve"> </w:t>
      </w:r>
      <w:r w:rsidR="00E764AD">
        <w:rPr>
          <w:bdr w:val="none" w:sz="0" w:space="0" w:color="auto"/>
          <w:lang w:val="es-US"/>
        </w:rPr>
        <w:t>julio 12</w:t>
      </w:r>
      <w:r w:rsidR="000C5DF2" w:rsidRPr="00AD5366">
        <w:rPr>
          <w:bdr w:val="none" w:sz="0" w:space="0" w:color="auto"/>
          <w:lang w:val="es-US"/>
        </w:rPr>
        <w:t>, 2024</w:t>
      </w:r>
      <w:r w:rsidR="006C660E" w:rsidRPr="00AD5366">
        <w:rPr>
          <w:bdr w:val="none" w:sz="0" w:space="0" w:color="auto"/>
          <w:lang w:val="es-US"/>
        </w:rPr>
        <w:t xml:space="preserve">. </w:t>
      </w:r>
      <w:r w:rsidRPr="00AD5366">
        <w:rPr>
          <w:bdr w:val="none" w:sz="0" w:space="0" w:color="auto"/>
          <w:lang w:val="es-US"/>
        </w:rPr>
        <w:t>Aplicaciones</w:t>
      </w:r>
      <w:r w:rsidR="006C660E" w:rsidRPr="00AD5366">
        <w:rPr>
          <w:bdr w:val="none" w:sz="0" w:space="0" w:color="auto"/>
          <w:lang w:val="es-US"/>
        </w:rPr>
        <w:t xml:space="preserve"> rec</w:t>
      </w:r>
      <w:r w:rsidRPr="00AD5366">
        <w:rPr>
          <w:bdr w:val="none" w:sz="0" w:space="0" w:color="auto"/>
          <w:lang w:val="es-US"/>
        </w:rPr>
        <w:t xml:space="preserve">ibidas después de la fecha limite no serán aceptadas. </w:t>
      </w:r>
    </w:p>
    <w:p w:rsidR="00AD5366" w:rsidRPr="00AD5366" w:rsidRDefault="00AD5366"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lang w:val="es-US"/>
        </w:rPr>
      </w:pPr>
    </w:p>
    <w:p w:rsidR="006C660E" w:rsidRDefault="009F1CDD"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lang w:val="es-US"/>
        </w:rPr>
      </w:pPr>
      <w:r w:rsidRPr="00AD5366">
        <w:rPr>
          <w:bdr w:val="none" w:sz="0" w:space="0" w:color="auto"/>
          <w:lang w:val="es-US"/>
        </w:rPr>
        <w:t xml:space="preserve">Conforme su nombre </w:t>
      </w:r>
      <w:r w:rsidR="00AD5366" w:rsidRPr="00AD5366">
        <w:rPr>
          <w:bdr w:val="none" w:sz="0" w:space="0" w:color="auto"/>
          <w:lang w:val="es-US"/>
        </w:rPr>
        <w:t>llegue</w:t>
      </w:r>
      <w:r w:rsidRPr="00AD5366">
        <w:rPr>
          <w:bdr w:val="none" w:sz="0" w:space="0" w:color="auto"/>
          <w:lang w:val="es-US"/>
        </w:rPr>
        <w:t xml:space="preserve"> </w:t>
      </w:r>
      <w:r w:rsidR="00AD5366" w:rsidRPr="00AD5366">
        <w:rPr>
          <w:bdr w:val="none" w:sz="0" w:space="0" w:color="auto"/>
          <w:lang w:val="es-US"/>
        </w:rPr>
        <w:t>a la</w:t>
      </w:r>
      <w:r w:rsidR="00C65A86" w:rsidRPr="00AD5366">
        <w:rPr>
          <w:bdr w:val="none" w:sz="0" w:space="0" w:color="auto"/>
          <w:lang w:val="es-US"/>
        </w:rPr>
        <w:t xml:space="preserve"> cima de la lista de espera, usted </w:t>
      </w:r>
      <w:r w:rsidR="00AD5366" w:rsidRPr="00AD5366">
        <w:rPr>
          <w:bdr w:val="none" w:sz="0" w:space="0" w:color="auto"/>
          <w:lang w:val="es-US"/>
        </w:rPr>
        <w:t>será</w:t>
      </w:r>
      <w:r w:rsidR="00C65A86" w:rsidRPr="00AD5366">
        <w:rPr>
          <w:bdr w:val="none" w:sz="0" w:space="0" w:color="auto"/>
          <w:lang w:val="es-US"/>
        </w:rPr>
        <w:t xml:space="preserve"> contactado por el administrador de la propiedad</w:t>
      </w:r>
      <w:r w:rsidR="00AD5366">
        <w:rPr>
          <w:bdr w:val="none" w:sz="0" w:space="0" w:color="auto"/>
          <w:lang w:val="es-US"/>
        </w:rPr>
        <w:t>, para agendar su entrevista</w:t>
      </w:r>
      <w:r w:rsidR="00C65A86" w:rsidRPr="00AD5366">
        <w:rPr>
          <w:bdr w:val="none" w:sz="0" w:space="0" w:color="auto"/>
          <w:lang w:val="es-US"/>
        </w:rPr>
        <w:t xml:space="preserve">. Toda persona mayor de 18 </w:t>
      </w:r>
      <w:r w:rsidR="00AD5366" w:rsidRPr="00AD5366">
        <w:rPr>
          <w:bdr w:val="none" w:sz="0" w:space="0" w:color="auto"/>
          <w:lang w:val="es-US"/>
        </w:rPr>
        <w:t>años</w:t>
      </w:r>
      <w:r w:rsidR="00C65A86" w:rsidRPr="00AD5366">
        <w:rPr>
          <w:bdr w:val="none" w:sz="0" w:space="0" w:color="auto"/>
          <w:lang w:val="es-US"/>
        </w:rPr>
        <w:t xml:space="preserve"> que usted </w:t>
      </w:r>
      <w:r w:rsidR="00AD5366" w:rsidRPr="00AD5366">
        <w:rPr>
          <w:bdr w:val="none" w:sz="0" w:space="0" w:color="auto"/>
          <w:lang w:val="es-US"/>
        </w:rPr>
        <w:t>ha</w:t>
      </w:r>
      <w:r w:rsidR="00C65A86" w:rsidRPr="00AD5366">
        <w:rPr>
          <w:bdr w:val="none" w:sz="0" w:space="0" w:color="auto"/>
          <w:lang w:val="es-US"/>
        </w:rPr>
        <w:t xml:space="preserve"> nombrado en la solicitud </w:t>
      </w:r>
      <w:r w:rsidR="00AD5366" w:rsidRPr="00AD5366">
        <w:rPr>
          <w:bdr w:val="none" w:sz="0" w:space="0" w:color="auto"/>
          <w:lang w:val="es-US"/>
        </w:rPr>
        <w:t>serán</w:t>
      </w:r>
      <w:r w:rsidR="00C65A86" w:rsidRPr="00AD5366">
        <w:rPr>
          <w:bdr w:val="none" w:sz="0" w:space="0" w:color="auto"/>
          <w:lang w:val="es-US"/>
        </w:rPr>
        <w:t xml:space="preserve"> requeridos que presenten toda la </w:t>
      </w:r>
      <w:r w:rsidR="00AD5366" w:rsidRPr="00AD5366">
        <w:rPr>
          <w:bdr w:val="none" w:sz="0" w:space="0" w:color="auto"/>
          <w:lang w:val="es-US"/>
        </w:rPr>
        <w:t>información</w:t>
      </w:r>
      <w:r w:rsidR="00C65A86" w:rsidRPr="00AD5366">
        <w:rPr>
          <w:bdr w:val="none" w:sz="0" w:space="0" w:color="auto"/>
          <w:lang w:val="es-US"/>
        </w:rPr>
        <w:t xml:space="preserve"> </w:t>
      </w:r>
      <w:r w:rsidR="00AD5366" w:rsidRPr="00AD5366">
        <w:rPr>
          <w:bdr w:val="none" w:sz="0" w:space="0" w:color="auto"/>
          <w:lang w:val="es-US"/>
        </w:rPr>
        <w:t>requerida Los</w:t>
      </w:r>
      <w:r w:rsidR="00C65A86" w:rsidRPr="00AD5366">
        <w:rPr>
          <w:bdr w:val="none" w:sz="0" w:space="0" w:color="auto"/>
          <w:lang w:val="es-US"/>
        </w:rPr>
        <w:t xml:space="preserve"> solicitantes </w:t>
      </w:r>
      <w:r w:rsidR="00AD5366" w:rsidRPr="00AD5366">
        <w:rPr>
          <w:bdr w:val="none" w:sz="0" w:space="0" w:color="auto"/>
          <w:lang w:val="es-US"/>
        </w:rPr>
        <w:t>serán</w:t>
      </w:r>
      <w:r w:rsidR="00C65A86" w:rsidRPr="00AD5366">
        <w:rPr>
          <w:bdr w:val="none" w:sz="0" w:space="0" w:color="auto"/>
          <w:lang w:val="es-US"/>
        </w:rPr>
        <w:t xml:space="preserve"> permitidos rechazar una unidad ofrecida, y </w:t>
      </w:r>
      <w:r w:rsidR="00AD5366" w:rsidRPr="00AD5366">
        <w:rPr>
          <w:bdr w:val="none" w:sz="0" w:space="0" w:color="auto"/>
          <w:lang w:val="es-US"/>
        </w:rPr>
        <w:t>podrán</w:t>
      </w:r>
      <w:r w:rsidR="00C65A86" w:rsidRPr="00AD5366">
        <w:rPr>
          <w:bdr w:val="none" w:sz="0" w:space="0" w:color="auto"/>
          <w:lang w:val="es-US"/>
        </w:rPr>
        <w:t xml:space="preserve"> permanecer en la lista </w:t>
      </w:r>
      <w:r w:rsidR="00AD5366">
        <w:rPr>
          <w:bdr w:val="none" w:sz="0" w:space="0" w:color="auto"/>
          <w:lang w:val="es-US"/>
        </w:rPr>
        <w:t>d</w:t>
      </w:r>
      <w:r w:rsidR="00C65A86" w:rsidRPr="00AD5366">
        <w:rPr>
          <w:bdr w:val="none" w:sz="0" w:space="0" w:color="auto"/>
          <w:lang w:val="es-US"/>
        </w:rPr>
        <w:t xml:space="preserve">e espera. Si llegaran a rechazar una oferta </w:t>
      </w:r>
      <w:r w:rsidR="00AD5366">
        <w:rPr>
          <w:bdr w:val="none" w:sz="0" w:space="0" w:color="auto"/>
          <w:lang w:val="es-US"/>
        </w:rPr>
        <w:t xml:space="preserve">por </w:t>
      </w:r>
      <w:r w:rsidR="00C65A86" w:rsidRPr="00AD5366">
        <w:rPr>
          <w:bdr w:val="none" w:sz="0" w:space="0" w:color="auto"/>
          <w:lang w:val="es-US"/>
        </w:rPr>
        <w:t xml:space="preserve">una segunda ves </w:t>
      </w:r>
      <w:r w:rsidR="00AD5366" w:rsidRPr="00AD5366">
        <w:rPr>
          <w:bdr w:val="none" w:sz="0" w:space="0" w:color="auto"/>
          <w:lang w:val="es-US"/>
        </w:rPr>
        <w:t>serán</w:t>
      </w:r>
      <w:r w:rsidR="00C65A86" w:rsidRPr="00AD5366">
        <w:rPr>
          <w:bdr w:val="none" w:sz="0" w:space="0" w:color="auto"/>
          <w:lang w:val="es-US"/>
        </w:rPr>
        <w:t xml:space="preserve"> removido de la lista de espera. </w:t>
      </w:r>
    </w:p>
    <w:p w:rsidR="00AD5366" w:rsidRPr="00AD5366" w:rsidRDefault="00AD5366"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lang w:val="es-US"/>
        </w:rPr>
      </w:pPr>
    </w:p>
    <w:p w:rsidR="00AD5366" w:rsidRPr="00DE0D42" w:rsidRDefault="00AD5366"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lang w:val="es-US"/>
        </w:rPr>
      </w:pPr>
    </w:p>
    <w:p w:rsidR="00AD5366" w:rsidRPr="00DE0D42" w:rsidRDefault="00AD5366"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lang w:val="es-US"/>
        </w:rPr>
      </w:pPr>
    </w:p>
    <w:p w:rsidR="006C660E" w:rsidRPr="00DE0D42" w:rsidRDefault="00C65A86"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bdr w:val="none" w:sz="0" w:space="0" w:color="auto"/>
          <w:lang w:val="es-US"/>
        </w:rPr>
      </w:pPr>
      <w:r w:rsidRPr="00DE0D42">
        <w:rPr>
          <w:bdr w:val="none" w:sz="0" w:space="0" w:color="auto"/>
          <w:lang w:val="es-US"/>
        </w:rPr>
        <w:lastRenderedPageBreak/>
        <w:t xml:space="preserve">Nota: Si su </w:t>
      </w:r>
      <w:r w:rsidR="00AD5366" w:rsidRPr="00DE0D42">
        <w:rPr>
          <w:bdr w:val="none" w:sz="0" w:space="0" w:color="auto"/>
          <w:lang w:val="es-US"/>
        </w:rPr>
        <w:t>información</w:t>
      </w:r>
      <w:r w:rsidRPr="00DE0D42">
        <w:rPr>
          <w:bdr w:val="none" w:sz="0" w:space="0" w:color="auto"/>
          <w:lang w:val="es-US"/>
        </w:rPr>
        <w:t xml:space="preserve"> de contacto (</w:t>
      </w:r>
      <w:r w:rsidR="00AD5366" w:rsidRPr="00DE0D42">
        <w:rPr>
          <w:bdr w:val="none" w:sz="0" w:space="0" w:color="auto"/>
          <w:lang w:val="es-US"/>
        </w:rPr>
        <w:t>dirección</w:t>
      </w:r>
      <w:r w:rsidRPr="00DE0D42">
        <w:rPr>
          <w:bdr w:val="none" w:sz="0" w:space="0" w:color="auto"/>
          <w:lang w:val="es-US"/>
        </w:rPr>
        <w:t xml:space="preserve">, numero </w:t>
      </w:r>
      <w:r w:rsidR="00AD5366" w:rsidRPr="00DE0D42">
        <w:rPr>
          <w:bdr w:val="none" w:sz="0" w:space="0" w:color="auto"/>
          <w:lang w:val="es-US"/>
        </w:rPr>
        <w:t>correo</w:t>
      </w:r>
      <w:r w:rsidRPr="00DE0D42">
        <w:rPr>
          <w:bdr w:val="none" w:sz="0" w:space="0" w:color="auto"/>
          <w:lang w:val="es-US"/>
        </w:rPr>
        <w:t xml:space="preserve"> </w:t>
      </w:r>
      <w:r w:rsidR="00AD5366" w:rsidRPr="00DE0D42">
        <w:rPr>
          <w:bdr w:val="none" w:sz="0" w:space="0" w:color="auto"/>
          <w:lang w:val="es-US"/>
        </w:rPr>
        <w:t>electrónico</w:t>
      </w:r>
      <w:r w:rsidRPr="00DE0D42">
        <w:rPr>
          <w:bdr w:val="none" w:sz="0" w:space="0" w:color="auto"/>
          <w:lang w:val="es-US"/>
        </w:rPr>
        <w:t xml:space="preserve"> etc.) llegara a cambiar es </w:t>
      </w:r>
      <w:r w:rsidR="00AD5366" w:rsidRPr="00DE0D42">
        <w:rPr>
          <w:bdr w:val="none" w:sz="0" w:space="0" w:color="auto"/>
          <w:lang w:val="es-US"/>
        </w:rPr>
        <w:t xml:space="preserve">su </w:t>
      </w:r>
      <w:r w:rsidR="00DE0D42" w:rsidRPr="00DE0D42">
        <w:rPr>
          <w:bdr w:val="none" w:sz="0" w:space="0" w:color="auto"/>
          <w:lang w:val="es-US"/>
        </w:rPr>
        <w:t>responsabilidad</w:t>
      </w:r>
      <w:r w:rsidR="00AD5366" w:rsidRPr="00DE0D42">
        <w:rPr>
          <w:bdr w:val="none" w:sz="0" w:space="0" w:color="auto"/>
          <w:lang w:val="es-US"/>
        </w:rPr>
        <w:t xml:space="preserve"> de informarle a la administradora de la propiedad </w:t>
      </w:r>
      <w:r w:rsidR="00AD5366" w:rsidRPr="00DE0D42">
        <w:rPr>
          <w:b/>
          <w:bdr w:val="none" w:sz="0" w:space="0" w:color="auto"/>
          <w:lang w:val="es-US"/>
        </w:rPr>
        <w:t xml:space="preserve">por escrito. </w:t>
      </w:r>
    </w:p>
    <w:p w:rsidR="006C660E" w:rsidRPr="00DE0D42" w:rsidRDefault="00AD5366"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lang w:val="es-US"/>
        </w:rPr>
      </w:pPr>
      <w:r w:rsidRPr="00DE0D42">
        <w:rPr>
          <w:bdr w:val="none" w:sz="0" w:space="0" w:color="auto"/>
          <w:lang w:val="es-US"/>
        </w:rPr>
        <w:t xml:space="preserve">Gracias por su interés en </w:t>
      </w:r>
      <w:r w:rsidR="00E764AD">
        <w:rPr>
          <w:bdr w:val="none" w:sz="0" w:space="0" w:color="auto"/>
          <w:lang w:val="es-US"/>
        </w:rPr>
        <w:t>Sheridan</w:t>
      </w:r>
      <w:r w:rsidRPr="00DE0D42">
        <w:rPr>
          <w:bdr w:val="none" w:sz="0" w:space="0" w:color="auto"/>
          <w:lang w:val="es-US"/>
        </w:rPr>
        <w:t xml:space="preserve"> </w:t>
      </w:r>
      <w:proofErr w:type="spellStart"/>
      <w:r w:rsidRPr="00DE0D42">
        <w:rPr>
          <w:bdr w:val="none" w:sz="0" w:space="0" w:color="auto"/>
          <w:lang w:val="es-US"/>
        </w:rPr>
        <w:t>Apartments</w:t>
      </w:r>
      <w:proofErr w:type="spellEnd"/>
      <w:r w:rsidRPr="00DE0D42">
        <w:rPr>
          <w:bdr w:val="none" w:sz="0" w:space="0" w:color="auto"/>
          <w:lang w:val="es-US"/>
        </w:rPr>
        <w:t xml:space="preserve">. </w:t>
      </w:r>
    </w:p>
    <w:p w:rsidR="006C660E" w:rsidRPr="00DE0D42"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lang w:val="es-US"/>
        </w:rPr>
      </w:pPr>
    </w:p>
    <w:p w:rsidR="006C660E" w:rsidRPr="00062C70"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r w:rsidRPr="00062C70">
        <w:rPr>
          <w:bdr w:val="none" w:sz="0" w:space="0" w:color="auto"/>
        </w:rPr>
        <w:t>Sincerely,</w:t>
      </w:r>
    </w:p>
    <w:p w:rsidR="006C660E" w:rsidRPr="00062C70"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r w:rsidRPr="00062C70">
        <w:rPr>
          <w:bdr w:val="none" w:sz="0" w:space="0" w:color="auto"/>
        </w:rPr>
        <w:t>The Management Team</w:t>
      </w:r>
    </w:p>
    <w:p w:rsidR="00E47D31" w:rsidRPr="00062C70" w:rsidRDefault="00E764AD"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dr w:val="none" w:sz="0" w:space="0" w:color="auto"/>
        </w:rPr>
      </w:pPr>
      <w:r>
        <w:rPr>
          <w:bdr w:val="none" w:sz="0" w:space="0" w:color="auto"/>
        </w:rPr>
        <w:t>Sheridan</w:t>
      </w:r>
      <w:r w:rsidR="006C660E" w:rsidRPr="00062C70">
        <w:rPr>
          <w:bdr w:val="none" w:sz="0" w:space="0" w:color="auto"/>
        </w:rPr>
        <w:t xml:space="preserve"> </w:t>
      </w:r>
      <w:r w:rsidR="00E47D31" w:rsidRPr="00062C70">
        <w:rPr>
          <w:bdr w:val="none" w:sz="0" w:space="0" w:color="auto"/>
        </w:rPr>
        <w:t>Apartments</w:t>
      </w:r>
    </w:p>
    <w:p w:rsidR="006C660E" w:rsidRPr="00062C70" w:rsidRDefault="006C660E" w:rsidP="001663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bdr w:val="none" w:sz="0" w:space="0" w:color="auto"/>
        </w:rPr>
      </w:pPr>
      <w:r w:rsidRPr="00062C70">
        <w:rPr>
          <w:rFonts w:ascii="Book Antiqua" w:hAnsi="Book Antiqua"/>
          <w:bCs/>
          <w:bdr w:val="none" w:sz="0" w:space="0" w:color="auto"/>
        </w:rPr>
        <w:t xml:space="preserve">Managed by </w:t>
      </w:r>
      <w:r w:rsidR="00885595" w:rsidRPr="00062C70">
        <w:rPr>
          <w:rFonts w:ascii="Book Antiqua" w:hAnsi="Book Antiqua"/>
          <w:bCs/>
          <w:bdr w:val="none" w:sz="0" w:space="0" w:color="auto"/>
        </w:rPr>
        <w:t>PAHC</w:t>
      </w:r>
      <w:r w:rsidRPr="00062C70">
        <w:rPr>
          <w:rFonts w:ascii="Book Antiqua" w:hAnsi="Book Antiqua"/>
          <w:bCs/>
          <w:bdr w:val="none" w:sz="0" w:space="0" w:color="auto"/>
        </w:rPr>
        <w:t xml:space="preserve"> Management &amp; Services</w:t>
      </w:r>
      <w:r w:rsidR="00885595" w:rsidRPr="00062C70">
        <w:rPr>
          <w:rFonts w:ascii="Book Antiqua" w:hAnsi="Book Antiqua"/>
          <w:bCs/>
          <w:bdr w:val="none" w:sz="0" w:space="0" w:color="auto"/>
        </w:rPr>
        <w:t xml:space="preserve"> Corporation</w:t>
      </w:r>
      <w:r w:rsidRPr="00062C70">
        <w:rPr>
          <w:rFonts w:ascii="Book Antiqua" w:hAnsi="Book Antiqua"/>
          <w:bCs/>
          <w:bdr w:val="none" w:sz="0" w:space="0" w:color="auto"/>
        </w:rPr>
        <w:t xml:space="preserve"> </w:t>
      </w:r>
    </w:p>
    <w:p w:rsidR="006C660E" w:rsidRPr="00062C70"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ind w:right="-1260"/>
        <w:rPr>
          <w:rFonts w:ascii="Book Antiqua" w:hAnsi="Book Antiqua"/>
          <w:bCs/>
          <w:sz w:val="16"/>
          <w:szCs w:val="16"/>
          <w:bdr w:val="none" w:sz="0" w:space="0" w:color="auto"/>
        </w:rPr>
      </w:pPr>
    </w:p>
    <w:p w:rsidR="00CE341D" w:rsidRPr="00062C70" w:rsidRDefault="00CE341D"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166394" w:rsidRPr="00062C70" w:rsidRDefault="00166394"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G Times (WN)" w:hAnsi="CG Times (WN)"/>
          <w:b/>
          <w:szCs w:val="20"/>
          <w:u w:val="single"/>
          <w:bdr w:val="none" w:sz="0" w:space="0" w:color="auto"/>
        </w:rPr>
      </w:pPr>
    </w:p>
    <w:p w:rsidR="00E764AD" w:rsidRDefault="00AD5366"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
          <w:u w:val="single"/>
          <w:bdr w:val="none" w:sz="0" w:space="0" w:color="auto"/>
        </w:rPr>
      </w:pPr>
      <w:r w:rsidRPr="00062C70">
        <w:rPr>
          <w:b/>
          <w:u w:val="single"/>
          <w:bdr w:val="none" w:sz="0" w:space="0" w:color="auto"/>
        </w:rPr>
        <w:t xml:space="preserve"> </w:t>
      </w:r>
    </w:p>
    <w:p w:rsidR="006C660E" w:rsidRPr="00DE0D42" w:rsidRDefault="00AD5366"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bdr w:val="none" w:sz="0" w:space="0" w:color="auto"/>
          <w:lang w:val="es-US"/>
        </w:rPr>
      </w:pPr>
      <w:r w:rsidRPr="00DE0D42">
        <w:rPr>
          <w:b/>
          <w:sz w:val="22"/>
          <w:szCs w:val="22"/>
          <w:u w:val="single"/>
          <w:bdr w:val="none" w:sz="0" w:space="0" w:color="auto"/>
          <w:lang w:val="es-US"/>
        </w:rPr>
        <w:lastRenderedPageBreak/>
        <w:t xml:space="preserve">SOLICITUD DE VIVIENDA DE ALQUILER </w:t>
      </w:r>
      <w:r w:rsidR="006C660E" w:rsidRPr="00DE0D42">
        <w:rPr>
          <w:bCs/>
          <w:sz w:val="22"/>
          <w:szCs w:val="22"/>
          <w:bdr w:val="none" w:sz="0" w:space="0" w:color="auto"/>
          <w:lang w:val="es-US"/>
        </w:rPr>
        <w:t xml:space="preserve">                                        </w:t>
      </w:r>
    </w:p>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i/>
          <w:sz w:val="22"/>
          <w:szCs w:val="22"/>
          <w:bdr w:val="none" w:sz="0" w:space="0" w:color="auto"/>
          <w:lang w:val="es-US"/>
        </w:rPr>
      </w:pPr>
    </w:p>
    <w:p w:rsidR="006C660E" w:rsidRPr="00DE0D42" w:rsidRDefault="00AD5366"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r w:rsidRPr="00DE0D42">
        <w:rPr>
          <w:b/>
          <w:sz w:val="22"/>
          <w:szCs w:val="22"/>
          <w:bdr w:val="none" w:sz="0" w:space="0" w:color="auto"/>
          <w:lang w:val="es-US"/>
        </w:rPr>
        <w:t xml:space="preserve">Nombre de solicitante:  </w:t>
      </w:r>
      <w:r w:rsidR="006C660E" w:rsidRPr="00DE0D42">
        <w:rPr>
          <w:sz w:val="22"/>
          <w:szCs w:val="22"/>
          <w:u w:val="single"/>
          <w:bdr w:val="none" w:sz="0" w:space="0" w:color="auto"/>
          <w:lang w:val="es-US"/>
        </w:rPr>
        <w:t>______________________________________________</w:t>
      </w:r>
      <w:r w:rsidRPr="00DE0D42">
        <w:rPr>
          <w:sz w:val="22"/>
          <w:szCs w:val="22"/>
          <w:u w:val="single"/>
          <w:bdr w:val="none" w:sz="0" w:space="0" w:color="auto"/>
          <w:lang w:val="es-US"/>
        </w:rPr>
        <w:t xml:space="preserve">   </w:t>
      </w:r>
      <w:r w:rsidR="006C660E" w:rsidRPr="00DE0D42">
        <w:rPr>
          <w:sz w:val="22"/>
          <w:szCs w:val="22"/>
          <w:u w:val="single"/>
          <w:bdr w:val="none" w:sz="0" w:space="0" w:color="auto"/>
          <w:lang w:val="es-US"/>
        </w:rPr>
        <w:t>________</w:t>
      </w:r>
    </w:p>
    <w:p w:rsidR="006C660E" w:rsidRPr="00DE0D42" w:rsidRDefault="00AD5366"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r w:rsidRPr="00DE0D42">
        <w:rPr>
          <w:b/>
          <w:sz w:val="22"/>
          <w:szCs w:val="22"/>
          <w:bdr w:val="none" w:sz="0" w:space="0" w:color="auto"/>
          <w:lang w:val="es-US"/>
        </w:rPr>
        <w:t xml:space="preserve">Dirección de residencia: </w:t>
      </w:r>
      <w:r w:rsidR="006C660E" w:rsidRPr="00DE0D42">
        <w:rPr>
          <w:sz w:val="22"/>
          <w:szCs w:val="22"/>
          <w:u w:val="single"/>
          <w:bdr w:val="none" w:sz="0" w:space="0" w:color="auto"/>
          <w:lang w:val="es-US"/>
        </w:rPr>
        <w:t>___________________________________________</w:t>
      </w:r>
      <w:r w:rsidRPr="00DE0D42">
        <w:rPr>
          <w:sz w:val="22"/>
          <w:szCs w:val="22"/>
          <w:u w:val="single"/>
          <w:bdr w:val="none" w:sz="0" w:space="0" w:color="auto"/>
          <w:lang w:val="es-US"/>
        </w:rPr>
        <w:t xml:space="preserve">    </w:t>
      </w:r>
      <w:r w:rsidR="006C660E" w:rsidRPr="00DE0D42">
        <w:rPr>
          <w:sz w:val="22"/>
          <w:szCs w:val="22"/>
          <w:u w:val="single"/>
          <w:bdr w:val="none" w:sz="0" w:space="0" w:color="auto"/>
          <w:lang w:val="es-US"/>
        </w:rPr>
        <w:t>________</w:t>
      </w:r>
      <w:r w:rsidRPr="00DE0D42">
        <w:rPr>
          <w:sz w:val="22"/>
          <w:szCs w:val="22"/>
          <w:u w:val="single"/>
          <w:bdr w:val="none" w:sz="0" w:space="0" w:color="auto"/>
          <w:lang w:val="es-US"/>
        </w:rPr>
        <w:t xml:space="preserve">     </w:t>
      </w:r>
      <w:r w:rsidR="006C660E" w:rsidRPr="00DE0D42">
        <w:rPr>
          <w:sz w:val="22"/>
          <w:szCs w:val="22"/>
          <w:u w:val="single"/>
          <w:bdr w:val="none" w:sz="0" w:space="0" w:color="auto"/>
          <w:lang w:val="es-US"/>
        </w:rPr>
        <w:t>_</w:t>
      </w:r>
      <w:r w:rsidR="006C660E" w:rsidRPr="00DE0D42">
        <w:rPr>
          <w:sz w:val="22"/>
          <w:szCs w:val="22"/>
          <w:bdr w:val="none" w:sz="0" w:space="0" w:color="auto"/>
          <w:lang w:val="es-US"/>
        </w:rPr>
        <w:tab/>
      </w:r>
      <w:r w:rsidR="006C660E" w:rsidRPr="00DE0D42">
        <w:rPr>
          <w:sz w:val="22"/>
          <w:szCs w:val="22"/>
          <w:bdr w:val="none" w:sz="0" w:space="0" w:color="auto"/>
          <w:lang w:val="es-US"/>
        </w:rPr>
        <w:tab/>
      </w:r>
      <w:r w:rsidR="006C660E" w:rsidRPr="00DE0D42">
        <w:rPr>
          <w:sz w:val="22"/>
          <w:szCs w:val="22"/>
          <w:bdr w:val="none" w:sz="0" w:space="0" w:color="auto"/>
          <w:lang w:val="es-US"/>
        </w:rPr>
        <w:tab/>
      </w:r>
      <w:r w:rsidRPr="00DE0D42">
        <w:rPr>
          <w:sz w:val="22"/>
          <w:szCs w:val="22"/>
          <w:bdr w:val="none" w:sz="0" w:space="0" w:color="auto"/>
          <w:lang w:val="es-US"/>
        </w:rPr>
        <w:t xml:space="preserve">                </w:t>
      </w:r>
      <w:r w:rsidR="006C660E" w:rsidRPr="00DE0D42">
        <w:rPr>
          <w:sz w:val="22"/>
          <w:szCs w:val="22"/>
          <w:bdr w:val="none" w:sz="0" w:space="0" w:color="auto"/>
          <w:lang w:val="es-US"/>
        </w:rPr>
        <w:t>__________________________________________________</w:t>
      </w:r>
      <w:r w:rsidRPr="00DE0D42">
        <w:rPr>
          <w:sz w:val="22"/>
          <w:szCs w:val="22"/>
          <w:u w:val="single"/>
          <w:bdr w:val="none" w:sz="0" w:space="0" w:color="auto"/>
          <w:lang w:val="es-US"/>
        </w:rPr>
        <w:t xml:space="preserve">        </w:t>
      </w:r>
      <w:r w:rsidR="006C660E" w:rsidRPr="00DE0D42">
        <w:rPr>
          <w:sz w:val="22"/>
          <w:szCs w:val="22"/>
          <w:bdr w:val="none" w:sz="0" w:space="0" w:color="auto"/>
          <w:lang w:val="es-US"/>
        </w:rPr>
        <w:t>___</w:t>
      </w:r>
    </w:p>
    <w:p w:rsidR="006C660E" w:rsidRPr="00DE0D42" w:rsidRDefault="00AD5366"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r w:rsidRPr="00DE0D42">
        <w:rPr>
          <w:sz w:val="22"/>
          <w:szCs w:val="22"/>
          <w:bdr w:val="none" w:sz="0" w:space="0" w:color="auto"/>
          <w:lang w:val="es-US"/>
        </w:rPr>
        <w:t xml:space="preserve">Dirección de </w:t>
      </w:r>
      <w:r w:rsidR="00DE0D42" w:rsidRPr="00DE0D42">
        <w:rPr>
          <w:sz w:val="22"/>
          <w:szCs w:val="22"/>
          <w:bdr w:val="none" w:sz="0" w:space="0" w:color="auto"/>
          <w:lang w:val="es-US"/>
        </w:rPr>
        <w:t>envió</w:t>
      </w:r>
      <w:r w:rsidRPr="00DE0D42">
        <w:rPr>
          <w:sz w:val="22"/>
          <w:szCs w:val="22"/>
          <w:bdr w:val="none" w:sz="0" w:space="0" w:color="auto"/>
          <w:lang w:val="es-US"/>
        </w:rPr>
        <w:t xml:space="preserve">: </w:t>
      </w:r>
      <w:r w:rsidR="006C660E" w:rsidRPr="00DE0D42">
        <w:rPr>
          <w:sz w:val="22"/>
          <w:szCs w:val="22"/>
          <w:bdr w:val="none" w:sz="0" w:space="0" w:color="auto"/>
          <w:lang w:val="es-US"/>
        </w:rPr>
        <w:tab/>
      </w:r>
      <w:r w:rsidRPr="00DE0D42">
        <w:rPr>
          <w:sz w:val="22"/>
          <w:szCs w:val="22"/>
          <w:bdr w:val="none" w:sz="0" w:space="0" w:color="auto"/>
          <w:lang w:val="es-US"/>
        </w:rPr>
        <w:t xml:space="preserve"> </w:t>
      </w:r>
      <w:r w:rsidR="006C660E" w:rsidRPr="00DE0D42">
        <w:rPr>
          <w:sz w:val="22"/>
          <w:szCs w:val="22"/>
          <w:bdr w:val="none" w:sz="0" w:space="0" w:color="auto"/>
          <w:lang w:val="es-US"/>
        </w:rPr>
        <w:t>___________________________________________________________</w:t>
      </w:r>
    </w:p>
    <w:p w:rsidR="006C660E" w:rsidRPr="00DE0D42" w:rsidRDefault="00AD5366"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r w:rsidRPr="00DE0D42">
        <w:rPr>
          <w:sz w:val="22"/>
          <w:szCs w:val="22"/>
          <w:bdr w:val="none" w:sz="0" w:space="0" w:color="auto"/>
          <w:lang w:val="es-US"/>
        </w:rPr>
        <w:t xml:space="preserve">Correo </w:t>
      </w:r>
      <w:r w:rsidR="00DE0D42" w:rsidRPr="00DE0D42">
        <w:rPr>
          <w:sz w:val="22"/>
          <w:szCs w:val="22"/>
          <w:bdr w:val="none" w:sz="0" w:space="0" w:color="auto"/>
          <w:lang w:val="es-US"/>
        </w:rPr>
        <w:t>Electrónico</w:t>
      </w:r>
      <w:r w:rsidRPr="00DE0D42">
        <w:rPr>
          <w:sz w:val="22"/>
          <w:szCs w:val="22"/>
          <w:bdr w:val="none" w:sz="0" w:space="0" w:color="auto"/>
          <w:lang w:val="es-US"/>
        </w:rPr>
        <w:t xml:space="preserve">: </w:t>
      </w:r>
      <w:r w:rsidR="006C660E" w:rsidRPr="00DE0D42">
        <w:rPr>
          <w:sz w:val="22"/>
          <w:szCs w:val="22"/>
          <w:bdr w:val="none" w:sz="0" w:space="0" w:color="auto"/>
          <w:lang w:val="es-US"/>
        </w:rPr>
        <w:t xml:space="preserve">    ___________________________________________________________</w:t>
      </w:r>
    </w:p>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p>
    <w:p w:rsidR="006C660E" w:rsidRPr="00DE0D42" w:rsidRDefault="00AD5366"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r w:rsidRPr="00DE0D42">
        <w:rPr>
          <w:b/>
          <w:sz w:val="22"/>
          <w:szCs w:val="22"/>
          <w:bdr w:val="none" w:sz="0" w:space="0" w:color="auto"/>
          <w:lang w:val="es-US"/>
        </w:rPr>
        <w:t xml:space="preserve">Numero de </w:t>
      </w:r>
      <w:r w:rsidR="00062C70" w:rsidRPr="00DE0D42">
        <w:rPr>
          <w:b/>
          <w:sz w:val="22"/>
          <w:szCs w:val="22"/>
          <w:bdr w:val="none" w:sz="0" w:space="0" w:color="auto"/>
          <w:lang w:val="es-US"/>
        </w:rPr>
        <w:t>Teléfono</w:t>
      </w:r>
      <w:r w:rsidRPr="00DE0D42">
        <w:rPr>
          <w:b/>
          <w:sz w:val="22"/>
          <w:szCs w:val="22"/>
          <w:bdr w:val="none" w:sz="0" w:space="0" w:color="auto"/>
          <w:lang w:val="es-US"/>
        </w:rPr>
        <w:t>:</w:t>
      </w:r>
      <w:r w:rsidR="006C660E" w:rsidRPr="00DE0D42">
        <w:rPr>
          <w:sz w:val="22"/>
          <w:szCs w:val="22"/>
          <w:bdr w:val="none" w:sz="0" w:space="0" w:color="auto"/>
          <w:lang w:val="es-US"/>
        </w:rPr>
        <w:t>(</w:t>
      </w:r>
      <w:r w:rsidR="00062C70" w:rsidRPr="00DE0D42">
        <w:rPr>
          <w:sz w:val="22"/>
          <w:szCs w:val="22"/>
          <w:bdr w:val="none" w:sz="0" w:space="0" w:color="auto"/>
          <w:lang w:val="es-US"/>
        </w:rPr>
        <w:t>día) _</w:t>
      </w:r>
      <w:r w:rsidR="006C660E" w:rsidRPr="00DE0D42">
        <w:rPr>
          <w:sz w:val="22"/>
          <w:szCs w:val="22"/>
          <w:bdr w:val="none" w:sz="0" w:space="0" w:color="auto"/>
          <w:lang w:val="es-US"/>
        </w:rPr>
        <w:t>_________________________(</w:t>
      </w:r>
      <w:r w:rsidRPr="00DE0D42">
        <w:rPr>
          <w:sz w:val="22"/>
          <w:szCs w:val="22"/>
          <w:bdr w:val="none" w:sz="0" w:space="0" w:color="auto"/>
          <w:lang w:val="es-US"/>
        </w:rPr>
        <w:t>tarde</w:t>
      </w:r>
      <w:r w:rsidR="006C660E" w:rsidRPr="00DE0D42">
        <w:rPr>
          <w:sz w:val="22"/>
          <w:szCs w:val="22"/>
          <w:bdr w:val="none" w:sz="0" w:space="0" w:color="auto"/>
          <w:lang w:val="es-US"/>
        </w:rPr>
        <w:t>)__________________</w:t>
      </w:r>
    </w:p>
    <w:p w:rsidR="006C660E" w:rsidRPr="00DE0D42" w:rsidRDefault="00AD5366"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r w:rsidRPr="00DE0D42">
        <w:rPr>
          <w:sz w:val="22"/>
          <w:szCs w:val="22"/>
          <w:bdr w:val="none" w:sz="0" w:space="0" w:color="auto"/>
          <w:lang w:val="es-US"/>
        </w:rPr>
        <w:t xml:space="preserve">El </w:t>
      </w:r>
      <w:r w:rsidR="00DB035C" w:rsidRPr="00DE0D42">
        <w:rPr>
          <w:sz w:val="22"/>
          <w:szCs w:val="22"/>
          <w:bdr w:val="none" w:sz="0" w:space="0" w:color="auto"/>
          <w:lang w:val="es-US"/>
        </w:rPr>
        <w:t>tamaño</w:t>
      </w:r>
      <w:r w:rsidRPr="00DE0D42">
        <w:rPr>
          <w:sz w:val="22"/>
          <w:szCs w:val="22"/>
          <w:bdr w:val="none" w:sz="0" w:space="0" w:color="auto"/>
          <w:lang w:val="es-US"/>
        </w:rPr>
        <w:t xml:space="preserve"> del hogar califica para la siguiente unidad</w:t>
      </w:r>
      <w:r w:rsidR="006C660E" w:rsidRPr="00DE0D42">
        <w:rPr>
          <w:sz w:val="22"/>
          <w:szCs w:val="22"/>
          <w:bdr w:val="none" w:sz="0" w:space="0" w:color="auto"/>
          <w:lang w:val="es-US"/>
        </w:rPr>
        <w:t>: (</w:t>
      </w:r>
      <w:r w:rsidR="00DB035C" w:rsidRPr="00DE0D42">
        <w:rPr>
          <w:sz w:val="22"/>
          <w:szCs w:val="22"/>
          <w:bdr w:val="none" w:sz="0" w:space="0" w:color="auto"/>
          <w:lang w:val="es-US"/>
        </w:rPr>
        <w:t>ver tamaño de unidad</w:t>
      </w:r>
      <w:r w:rsidR="006C660E" w:rsidRPr="00DE0D42">
        <w:rPr>
          <w:sz w:val="22"/>
          <w:szCs w:val="22"/>
          <w:bdr w:val="none" w:sz="0" w:space="0" w:color="auto"/>
          <w:lang w:val="es-US"/>
        </w:rPr>
        <w:t>))</w:t>
      </w:r>
    </w:p>
    <w:p w:rsid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sz w:val="22"/>
          <w:szCs w:val="22"/>
          <w:bdr w:val="none" w:sz="0" w:space="0" w:color="auto"/>
          <w:lang w:val="es-US"/>
        </w:rPr>
      </w:pPr>
      <w:r w:rsidRPr="00DE0D42">
        <w:rPr>
          <w:b/>
          <w:sz w:val="22"/>
          <w:szCs w:val="22"/>
          <w:bdr w:val="none" w:sz="0" w:space="0" w:color="auto"/>
          <w:lang w:val="es-US"/>
        </w:rPr>
        <w:t xml:space="preserve"> __ 1BR (1-3 person</w:t>
      </w:r>
      <w:r w:rsidR="00DB035C" w:rsidRPr="00DE0D42">
        <w:rPr>
          <w:b/>
          <w:sz w:val="22"/>
          <w:szCs w:val="22"/>
          <w:bdr w:val="none" w:sz="0" w:space="0" w:color="auto"/>
          <w:lang w:val="es-US"/>
        </w:rPr>
        <w:t>a</w:t>
      </w:r>
      <w:r w:rsidRPr="00DE0D42">
        <w:rPr>
          <w:b/>
          <w:sz w:val="22"/>
          <w:szCs w:val="22"/>
          <w:bdr w:val="none" w:sz="0" w:space="0" w:color="auto"/>
          <w:lang w:val="es-US"/>
        </w:rPr>
        <w:t xml:space="preserve">s) </w:t>
      </w:r>
    </w:p>
    <w:p w:rsidR="00E764AD" w:rsidRPr="00DE0D42" w:rsidRDefault="00E764AD" w:rsidP="006C660E">
      <w:pPr>
        <w:pBdr>
          <w:top w:val="none" w:sz="0" w:space="0" w:color="auto"/>
          <w:left w:val="none" w:sz="0" w:space="0" w:color="auto"/>
          <w:bottom w:val="none" w:sz="0" w:space="0" w:color="auto"/>
          <w:right w:val="none" w:sz="0" w:space="0" w:color="auto"/>
          <w:between w:val="none" w:sz="0" w:space="0" w:color="auto"/>
          <w:bar w:val="none" w:sz="0" w:color="auto"/>
        </w:pBdr>
        <w:rPr>
          <w:b/>
          <w:sz w:val="22"/>
          <w:szCs w:val="22"/>
          <w:bdr w:val="none" w:sz="0" w:space="0" w:color="auto"/>
          <w:lang w:val="es-US"/>
        </w:rPr>
      </w:pPr>
    </w:p>
    <w:p w:rsidR="006C660E" w:rsidRPr="00DE0D42" w:rsidRDefault="00DB035C" w:rsidP="006C660E">
      <w:pPr>
        <w:pBdr>
          <w:top w:val="none" w:sz="0" w:space="0" w:color="auto"/>
          <w:left w:val="none" w:sz="0" w:space="0" w:color="auto"/>
          <w:bottom w:val="none" w:sz="0" w:space="0" w:color="auto"/>
          <w:right w:val="none" w:sz="0" w:space="0" w:color="auto"/>
          <w:between w:val="none" w:sz="0" w:space="0" w:color="auto"/>
          <w:bar w:val="none" w:sz="0" w:color="auto"/>
        </w:pBdr>
        <w:rPr>
          <w:b/>
          <w:sz w:val="22"/>
          <w:szCs w:val="22"/>
          <w:bdr w:val="none" w:sz="0" w:space="0" w:color="auto"/>
          <w:lang w:val="es-US"/>
        </w:rPr>
      </w:pPr>
      <w:r w:rsidRPr="00DE0D42">
        <w:rPr>
          <w:b/>
          <w:sz w:val="22"/>
          <w:szCs w:val="22"/>
          <w:bdr w:val="none" w:sz="0" w:space="0" w:color="auto"/>
          <w:lang w:val="es-US"/>
        </w:rPr>
        <w:t>Composición Familiar</w:t>
      </w:r>
      <w:r w:rsidR="006C660E" w:rsidRPr="00DE0D42">
        <w:rPr>
          <w:b/>
          <w:sz w:val="22"/>
          <w:szCs w:val="22"/>
          <w:bdr w:val="none" w:sz="0" w:space="0" w:color="auto"/>
          <w:lang w:val="es-US"/>
        </w:rPr>
        <w:t xml:space="preserve"> (</w:t>
      </w:r>
      <w:r w:rsidRPr="00DE0D42">
        <w:rPr>
          <w:b/>
          <w:sz w:val="22"/>
          <w:szCs w:val="22"/>
          <w:bdr w:val="none" w:sz="0" w:space="0" w:color="auto"/>
          <w:lang w:val="es-US"/>
        </w:rPr>
        <w:t>Por favor firme una forma adicional si tiene más de 9 integrantes de familia</w:t>
      </w:r>
      <w:r w:rsidR="006C660E" w:rsidRPr="00DE0D42">
        <w:rPr>
          <w:b/>
          <w:sz w:val="22"/>
          <w:szCs w:val="22"/>
          <w:bdr w:val="none" w:sz="0" w:space="0" w:color="auto"/>
          <w:lang w:val="es-US"/>
        </w:rPr>
        <w:t xml:space="preserve">.)  </w:t>
      </w:r>
    </w:p>
    <w:p w:rsidR="006C660E" w:rsidRPr="00DE0D42" w:rsidRDefault="00DB035C" w:rsidP="006C660E">
      <w:pPr>
        <w:pBdr>
          <w:top w:val="none" w:sz="0" w:space="0" w:color="auto"/>
          <w:left w:val="none" w:sz="0" w:space="0" w:color="auto"/>
          <w:bottom w:val="none" w:sz="0" w:space="0" w:color="auto"/>
          <w:right w:val="none" w:sz="0" w:space="0" w:color="auto"/>
          <w:between w:val="none" w:sz="0" w:space="0" w:color="auto"/>
          <w:bar w:val="none" w:sz="0" w:color="auto"/>
        </w:pBdr>
        <w:rPr>
          <w:b/>
          <w:sz w:val="22"/>
          <w:szCs w:val="22"/>
          <w:bdr w:val="none" w:sz="0" w:space="0" w:color="auto"/>
          <w:lang w:val="es-US"/>
        </w:rPr>
      </w:pPr>
      <w:r w:rsidRPr="00DE0D42">
        <w:rPr>
          <w:sz w:val="22"/>
          <w:szCs w:val="22"/>
          <w:bdr w:val="none" w:sz="0" w:space="0" w:color="auto"/>
          <w:lang w:val="es-US"/>
        </w:rPr>
        <w:t xml:space="preserve">Firme usted como cabeza </w:t>
      </w:r>
      <w:r w:rsidR="00062C70" w:rsidRPr="00DE0D42">
        <w:rPr>
          <w:sz w:val="22"/>
          <w:szCs w:val="22"/>
          <w:bdr w:val="none" w:sz="0" w:space="0" w:color="auto"/>
          <w:lang w:val="es-US"/>
        </w:rPr>
        <w:t>del</w:t>
      </w:r>
      <w:r w:rsidRPr="00DE0D42">
        <w:rPr>
          <w:sz w:val="22"/>
          <w:szCs w:val="22"/>
          <w:bdr w:val="none" w:sz="0" w:space="0" w:color="auto"/>
          <w:lang w:val="es-US"/>
        </w:rPr>
        <w:t xml:space="preserve"> hogar, use línea separada por cada miembro</w:t>
      </w:r>
      <w:r w:rsidR="006C660E" w:rsidRPr="00DE0D42">
        <w:rPr>
          <w:sz w:val="22"/>
          <w:szCs w:val="22"/>
          <w:bdr w:val="none" w:sz="0" w:space="0" w:color="auto"/>
          <w:lang w:val="es-US"/>
        </w:rPr>
        <w:t>.</w:t>
      </w:r>
      <w:r w:rsidR="006C660E" w:rsidRPr="00DE0D42">
        <w:rPr>
          <w:sz w:val="22"/>
          <w:szCs w:val="22"/>
          <w:bdr w:val="none" w:sz="0" w:space="0" w:color="auto"/>
          <w:lang w:val="es-US"/>
        </w:rPr>
        <w:tab/>
      </w:r>
    </w:p>
    <w:tbl>
      <w:tblPr>
        <w:tblW w:w="100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8"/>
        <w:gridCol w:w="2880"/>
        <w:gridCol w:w="1620"/>
        <w:gridCol w:w="1936"/>
        <w:gridCol w:w="1304"/>
        <w:gridCol w:w="947"/>
        <w:gridCol w:w="945"/>
      </w:tblGrid>
      <w:tr w:rsidR="006C660E" w:rsidRPr="00DE0D42" w:rsidTr="00E764AD">
        <w:tc>
          <w:tcPr>
            <w:tcW w:w="378" w:type="dxa"/>
            <w:tcBorders>
              <w:top w:val="single" w:sz="12" w:space="0" w:color="auto"/>
            </w:tcBorders>
            <w:hideMark/>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bdr w:val="none" w:sz="0" w:space="0" w:color="auto"/>
                <w:lang w:val="es-US"/>
              </w:rPr>
            </w:pPr>
            <w:r w:rsidRPr="00DE0D42">
              <w:rPr>
                <w:sz w:val="22"/>
                <w:szCs w:val="22"/>
                <w:bdr w:val="none" w:sz="0" w:space="0" w:color="auto"/>
                <w:lang w:val="es-US"/>
              </w:rPr>
              <w:t>#</w:t>
            </w:r>
          </w:p>
        </w:tc>
        <w:tc>
          <w:tcPr>
            <w:tcW w:w="2880" w:type="dxa"/>
            <w:tcBorders>
              <w:top w:val="single" w:sz="12" w:space="0" w:color="auto"/>
            </w:tcBorders>
            <w:hideMark/>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bdr w:val="none" w:sz="0" w:space="0" w:color="auto"/>
                <w:lang w:val="es-US"/>
              </w:rPr>
            </w:pPr>
            <w:r w:rsidRPr="00DE0D42">
              <w:rPr>
                <w:sz w:val="22"/>
                <w:szCs w:val="22"/>
                <w:bdr w:val="none" w:sz="0" w:space="0" w:color="auto"/>
                <w:lang w:val="es-US"/>
              </w:rPr>
              <w:t>N</w:t>
            </w:r>
            <w:r w:rsidR="00DB035C" w:rsidRPr="00DE0D42">
              <w:rPr>
                <w:sz w:val="22"/>
                <w:szCs w:val="22"/>
                <w:bdr w:val="none" w:sz="0" w:space="0" w:color="auto"/>
                <w:lang w:val="es-US"/>
              </w:rPr>
              <w:t>ombre</w:t>
            </w:r>
          </w:p>
        </w:tc>
        <w:tc>
          <w:tcPr>
            <w:tcW w:w="1620" w:type="dxa"/>
            <w:tcBorders>
              <w:top w:val="single" w:sz="12" w:space="0" w:color="auto"/>
            </w:tcBorders>
            <w:hideMark/>
          </w:tcPr>
          <w:p w:rsidR="006C660E" w:rsidRPr="00DE0D42" w:rsidRDefault="00DE0D42"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bdr w:val="none" w:sz="0" w:space="0" w:color="auto"/>
                <w:lang w:val="es-US"/>
              </w:rPr>
            </w:pPr>
            <w:r w:rsidRPr="00DE0D42">
              <w:rPr>
                <w:sz w:val="22"/>
                <w:szCs w:val="22"/>
                <w:bdr w:val="none" w:sz="0" w:space="0" w:color="auto"/>
                <w:lang w:val="es-US"/>
              </w:rPr>
              <w:t>Relación</w:t>
            </w:r>
          </w:p>
        </w:tc>
        <w:tc>
          <w:tcPr>
            <w:tcW w:w="1936" w:type="dxa"/>
            <w:tcBorders>
              <w:top w:val="single" w:sz="12" w:space="0" w:color="auto"/>
            </w:tcBorders>
            <w:hideMark/>
          </w:tcPr>
          <w:p w:rsidR="006C660E" w:rsidRPr="00DE0D42" w:rsidRDefault="00DB035C"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bdr w:val="none" w:sz="0" w:space="0" w:color="auto"/>
                <w:lang w:val="es-US"/>
              </w:rPr>
            </w:pPr>
            <w:r w:rsidRPr="00DE0D42">
              <w:rPr>
                <w:sz w:val="22"/>
                <w:szCs w:val="22"/>
                <w:bdr w:val="none" w:sz="0" w:space="0" w:color="auto"/>
                <w:lang w:val="es-US"/>
              </w:rPr>
              <w:t>Seguro Social</w:t>
            </w:r>
            <w:r w:rsidR="006C660E" w:rsidRPr="00DE0D42">
              <w:rPr>
                <w:sz w:val="22"/>
                <w:szCs w:val="22"/>
                <w:bdr w:val="none" w:sz="0" w:space="0" w:color="auto"/>
                <w:lang w:val="es-US"/>
              </w:rPr>
              <w:t xml:space="preserve"> #</w:t>
            </w:r>
          </w:p>
        </w:tc>
        <w:tc>
          <w:tcPr>
            <w:tcW w:w="1304" w:type="dxa"/>
            <w:tcBorders>
              <w:top w:val="single" w:sz="12" w:space="0" w:color="auto"/>
            </w:tcBorders>
            <w:hideMark/>
          </w:tcPr>
          <w:p w:rsidR="006C660E" w:rsidRPr="00DE0D42" w:rsidRDefault="00DB035C"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bdr w:val="none" w:sz="0" w:space="0" w:color="auto"/>
                <w:lang w:val="es-US"/>
              </w:rPr>
            </w:pPr>
            <w:r w:rsidRPr="00DE0D42">
              <w:rPr>
                <w:sz w:val="22"/>
                <w:szCs w:val="22"/>
                <w:bdr w:val="none" w:sz="0" w:space="0" w:color="auto"/>
                <w:lang w:val="es-US"/>
              </w:rPr>
              <w:t>Fecha de nacimiento</w:t>
            </w:r>
          </w:p>
        </w:tc>
        <w:tc>
          <w:tcPr>
            <w:tcW w:w="947" w:type="dxa"/>
            <w:tcBorders>
              <w:top w:val="single" w:sz="12" w:space="0" w:color="auto"/>
            </w:tcBorders>
            <w:hideMark/>
          </w:tcPr>
          <w:p w:rsidR="006C660E" w:rsidRPr="00DE0D42" w:rsidRDefault="00DB035C"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bdr w:val="none" w:sz="0" w:space="0" w:color="auto"/>
                <w:lang w:val="es-US"/>
              </w:rPr>
            </w:pPr>
            <w:r w:rsidRPr="00DE0D42">
              <w:rPr>
                <w:sz w:val="22"/>
                <w:szCs w:val="22"/>
                <w:bdr w:val="none" w:sz="0" w:space="0" w:color="auto"/>
                <w:lang w:val="es-US"/>
              </w:rPr>
              <w:t>Edad</w:t>
            </w:r>
          </w:p>
        </w:tc>
        <w:tc>
          <w:tcPr>
            <w:tcW w:w="945" w:type="dxa"/>
            <w:tcBorders>
              <w:top w:val="single" w:sz="12" w:space="0" w:color="auto"/>
            </w:tcBorders>
            <w:hideMark/>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bdr w:val="none" w:sz="0" w:space="0" w:color="auto"/>
                <w:lang w:val="es-US"/>
              </w:rPr>
            </w:pPr>
            <w:r w:rsidRPr="00DE0D42">
              <w:rPr>
                <w:sz w:val="22"/>
                <w:szCs w:val="22"/>
                <w:bdr w:val="none" w:sz="0" w:space="0" w:color="auto"/>
                <w:lang w:val="es-US"/>
              </w:rPr>
              <w:t xml:space="preserve"> Sex</w:t>
            </w:r>
            <w:r w:rsidR="00DB035C" w:rsidRPr="00DE0D42">
              <w:rPr>
                <w:sz w:val="22"/>
                <w:szCs w:val="22"/>
                <w:bdr w:val="none" w:sz="0" w:space="0" w:color="auto"/>
                <w:lang w:val="es-US"/>
              </w:rPr>
              <w:t>o</w:t>
            </w:r>
          </w:p>
        </w:tc>
      </w:tr>
      <w:tr w:rsidR="006C660E" w:rsidRPr="00DE0D42" w:rsidTr="00E764AD">
        <w:tc>
          <w:tcPr>
            <w:tcW w:w="378" w:type="dxa"/>
            <w:hideMark/>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r w:rsidRPr="00DE0D42">
              <w:rPr>
                <w:sz w:val="22"/>
                <w:szCs w:val="22"/>
                <w:bdr w:val="none" w:sz="0" w:space="0" w:color="auto"/>
                <w:lang w:val="es-US"/>
              </w:rPr>
              <w:t>1</w:t>
            </w:r>
          </w:p>
        </w:tc>
        <w:tc>
          <w:tcPr>
            <w:tcW w:w="2880"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p>
        </w:tc>
        <w:tc>
          <w:tcPr>
            <w:tcW w:w="1620" w:type="dxa"/>
            <w:hideMark/>
          </w:tcPr>
          <w:p w:rsidR="006C660E" w:rsidRPr="00DE0D42" w:rsidRDefault="00DB035C"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r w:rsidRPr="00DE0D42">
              <w:rPr>
                <w:sz w:val="22"/>
                <w:szCs w:val="22"/>
                <w:bdr w:val="none" w:sz="0" w:space="0" w:color="auto"/>
                <w:lang w:val="es-US"/>
              </w:rPr>
              <w:t>Cabeza del hogar</w:t>
            </w:r>
          </w:p>
        </w:tc>
        <w:tc>
          <w:tcPr>
            <w:tcW w:w="1936"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p>
        </w:tc>
        <w:tc>
          <w:tcPr>
            <w:tcW w:w="1304"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p>
        </w:tc>
        <w:tc>
          <w:tcPr>
            <w:tcW w:w="947"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p>
        </w:tc>
        <w:tc>
          <w:tcPr>
            <w:tcW w:w="945"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p>
        </w:tc>
      </w:tr>
      <w:tr w:rsidR="006C660E" w:rsidRPr="00DE0D42" w:rsidTr="00E764AD">
        <w:tc>
          <w:tcPr>
            <w:tcW w:w="378" w:type="dxa"/>
            <w:hideMark/>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r w:rsidRPr="00DE0D42">
              <w:rPr>
                <w:sz w:val="22"/>
                <w:szCs w:val="22"/>
                <w:bdr w:val="none" w:sz="0" w:space="0" w:color="auto"/>
                <w:lang w:val="es-US"/>
              </w:rPr>
              <w:t>2</w:t>
            </w:r>
          </w:p>
        </w:tc>
        <w:tc>
          <w:tcPr>
            <w:tcW w:w="2880"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p>
        </w:tc>
        <w:tc>
          <w:tcPr>
            <w:tcW w:w="1620"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p>
        </w:tc>
        <w:tc>
          <w:tcPr>
            <w:tcW w:w="1936"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p>
        </w:tc>
        <w:tc>
          <w:tcPr>
            <w:tcW w:w="1304"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p>
        </w:tc>
        <w:tc>
          <w:tcPr>
            <w:tcW w:w="947"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p>
        </w:tc>
        <w:tc>
          <w:tcPr>
            <w:tcW w:w="945"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p>
        </w:tc>
      </w:tr>
      <w:tr w:rsidR="006C660E" w:rsidRPr="00DE0D42" w:rsidTr="00E764AD">
        <w:tc>
          <w:tcPr>
            <w:tcW w:w="378" w:type="dxa"/>
            <w:hideMark/>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r w:rsidRPr="00DE0D42">
              <w:rPr>
                <w:sz w:val="22"/>
                <w:szCs w:val="22"/>
                <w:bdr w:val="none" w:sz="0" w:space="0" w:color="auto"/>
                <w:lang w:val="es-US"/>
              </w:rPr>
              <w:t>3</w:t>
            </w:r>
          </w:p>
        </w:tc>
        <w:tc>
          <w:tcPr>
            <w:tcW w:w="2880"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p>
        </w:tc>
        <w:tc>
          <w:tcPr>
            <w:tcW w:w="1620"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p>
        </w:tc>
        <w:tc>
          <w:tcPr>
            <w:tcW w:w="1936"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p>
        </w:tc>
        <w:tc>
          <w:tcPr>
            <w:tcW w:w="1304"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p>
        </w:tc>
        <w:tc>
          <w:tcPr>
            <w:tcW w:w="947"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p>
        </w:tc>
        <w:tc>
          <w:tcPr>
            <w:tcW w:w="945"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p>
        </w:tc>
      </w:tr>
    </w:tbl>
    <w:p w:rsidR="00E764AD" w:rsidRDefault="00E764AD" w:rsidP="006C660E">
      <w:pPr>
        <w:pBdr>
          <w:top w:val="none" w:sz="0" w:space="0" w:color="auto"/>
          <w:left w:val="none" w:sz="0" w:space="0" w:color="auto"/>
          <w:bottom w:val="none" w:sz="0" w:space="0" w:color="auto"/>
          <w:right w:val="none" w:sz="0" w:space="0" w:color="auto"/>
          <w:between w:val="none" w:sz="0" w:space="0" w:color="auto"/>
          <w:bar w:val="none" w:sz="0" w:color="auto"/>
        </w:pBdr>
        <w:rPr>
          <w:b/>
          <w:sz w:val="22"/>
          <w:szCs w:val="22"/>
          <w:bdr w:val="none" w:sz="0" w:space="0" w:color="auto"/>
          <w:lang w:val="es-US"/>
        </w:rPr>
      </w:pPr>
    </w:p>
    <w:p w:rsidR="006C660E" w:rsidRPr="00DE0D42" w:rsidRDefault="00DB035C" w:rsidP="006C660E">
      <w:pPr>
        <w:pBdr>
          <w:top w:val="none" w:sz="0" w:space="0" w:color="auto"/>
          <w:left w:val="none" w:sz="0" w:space="0" w:color="auto"/>
          <w:bottom w:val="none" w:sz="0" w:space="0" w:color="auto"/>
          <w:right w:val="none" w:sz="0" w:space="0" w:color="auto"/>
          <w:between w:val="none" w:sz="0" w:space="0" w:color="auto"/>
          <w:bar w:val="none" w:sz="0" w:color="auto"/>
        </w:pBdr>
        <w:rPr>
          <w:b/>
          <w:sz w:val="22"/>
          <w:szCs w:val="22"/>
          <w:bdr w:val="none" w:sz="0" w:space="0" w:color="auto"/>
          <w:lang w:val="es-US"/>
        </w:rPr>
      </w:pPr>
      <w:r w:rsidRPr="00DE0D42">
        <w:rPr>
          <w:b/>
          <w:sz w:val="22"/>
          <w:szCs w:val="22"/>
          <w:bdr w:val="none" w:sz="0" w:space="0" w:color="auto"/>
          <w:lang w:val="es-US"/>
        </w:rPr>
        <w:t xml:space="preserve">Marque todas las siguientes declaraciones que se apliquen a su hogar: </w:t>
      </w:r>
    </w:p>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u w:val="single"/>
          <w:bdr w:val="none" w:sz="0" w:space="0" w:color="auto"/>
          <w:lang w:val="es-US"/>
        </w:rPr>
      </w:pPr>
      <w:r w:rsidRPr="00DE0D42">
        <w:rPr>
          <w:sz w:val="22"/>
          <w:szCs w:val="22"/>
          <w:bdr w:val="none" w:sz="0" w:space="0" w:color="auto"/>
          <w:lang w:val="es-US"/>
        </w:rPr>
        <w:t xml:space="preserve">__ </w:t>
      </w:r>
      <w:r w:rsidR="00DB035C" w:rsidRPr="00DE0D42">
        <w:rPr>
          <w:sz w:val="22"/>
          <w:szCs w:val="22"/>
          <w:bdr w:val="none" w:sz="0" w:space="0" w:color="auto"/>
          <w:lang w:val="es-US"/>
        </w:rPr>
        <w:t xml:space="preserve">Por lo menos un miembro </w:t>
      </w:r>
      <w:r w:rsidR="00DE0D42" w:rsidRPr="00DE0D42">
        <w:rPr>
          <w:sz w:val="22"/>
          <w:szCs w:val="22"/>
          <w:bdr w:val="none" w:sz="0" w:space="0" w:color="auto"/>
          <w:lang w:val="es-US"/>
        </w:rPr>
        <w:t>del</w:t>
      </w:r>
      <w:r w:rsidR="00DB035C" w:rsidRPr="00DE0D42">
        <w:rPr>
          <w:sz w:val="22"/>
          <w:szCs w:val="22"/>
          <w:bdr w:val="none" w:sz="0" w:space="0" w:color="auto"/>
          <w:lang w:val="es-US"/>
        </w:rPr>
        <w:t xml:space="preserve"> hogar trabaja en Palo Alto. Lugar de </w:t>
      </w:r>
      <w:r w:rsidR="00F8529E" w:rsidRPr="00DE0D42">
        <w:rPr>
          <w:sz w:val="22"/>
          <w:szCs w:val="22"/>
          <w:bdr w:val="none" w:sz="0" w:space="0" w:color="auto"/>
          <w:lang w:val="es-US"/>
        </w:rPr>
        <w:t>empleo: _</w:t>
      </w:r>
      <w:r w:rsidRPr="00DE0D42">
        <w:rPr>
          <w:sz w:val="22"/>
          <w:szCs w:val="22"/>
          <w:bdr w:val="none" w:sz="0" w:space="0" w:color="auto"/>
          <w:lang w:val="es-US"/>
        </w:rPr>
        <w:t>_______________________________________________________________</w:t>
      </w:r>
    </w:p>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r w:rsidRPr="00DE0D42">
        <w:rPr>
          <w:sz w:val="22"/>
          <w:szCs w:val="22"/>
          <w:bdr w:val="none" w:sz="0" w:space="0" w:color="auto"/>
          <w:lang w:val="es-US"/>
        </w:rPr>
        <w:t xml:space="preserve">__ </w:t>
      </w:r>
      <w:r w:rsidR="00DB035C" w:rsidRPr="00DE0D42">
        <w:rPr>
          <w:sz w:val="22"/>
          <w:szCs w:val="22"/>
          <w:bdr w:val="none" w:sz="0" w:space="0" w:color="auto"/>
          <w:lang w:val="es-US"/>
        </w:rPr>
        <w:t>Un miembro del hogar usa silla de rueda.</w:t>
      </w:r>
      <w:r w:rsidRPr="00DE0D42">
        <w:rPr>
          <w:sz w:val="22"/>
          <w:szCs w:val="22"/>
          <w:bdr w:val="none" w:sz="0" w:space="0" w:color="auto"/>
          <w:lang w:val="es-US"/>
        </w:rPr>
        <w:t xml:space="preserve"> </w:t>
      </w:r>
    </w:p>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r w:rsidRPr="00DE0D42">
        <w:rPr>
          <w:sz w:val="22"/>
          <w:szCs w:val="22"/>
          <w:bdr w:val="none" w:sz="0" w:space="0" w:color="auto"/>
          <w:lang w:val="es-US"/>
        </w:rPr>
        <w:t xml:space="preserve">__ </w:t>
      </w:r>
      <w:r w:rsidR="00DB035C" w:rsidRPr="00DE0D42">
        <w:rPr>
          <w:sz w:val="22"/>
          <w:szCs w:val="22"/>
          <w:bdr w:val="none" w:sz="0" w:space="0" w:color="auto"/>
          <w:lang w:val="es-US"/>
        </w:rPr>
        <w:t>Ay mascotas en la casa</w:t>
      </w:r>
      <w:r w:rsidRPr="00DE0D42">
        <w:rPr>
          <w:sz w:val="22"/>
          <w:szCs w:val="22"/>
          <w:bdr w:val="none" w:sz="0" w:space="0" w:color="auto"/>
          <w:lang w:val="es-US"/>
        </w:rPr>
        <w:t>. (Describ</w:t>
      </w:r>
      <w:r w:rsidR="00DB035C" w:rsidRPr="00DE0D42">
        <w:rPr>
          <w:sz w:val="22"/>
          <w:szCs w:val="22"/>
          <w:bdr w:val="none" w:sz="0" w:space="0" w:color="auto"/>
          <w:lang w:val="es-US"/>
        </w:rPr>
        <w:t>a</w:t>
      </w:r>
      <w:r w:rsidRPr="00DE0D42">
        <w:rPr>
          <w:sz w:val="22"/>
          <w:szCs w:val="22"/>
          <w:bdr w:val="none" w:sz="0" w:space="0" w:color="auto"/>
          <w:lang w:val="es-US"/>
        </w:rPr>
        <w:t>) _____________________________</w:t>
      </w:r>
    </w:p>
    <w:p w:rsidR="0035307D" w:rsidRPr="00DE0D42" w:rsidRDefault="0035307D"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r w:rsidRPr="00DE0D42">
        <w:rPr>
          <w:sz w:val="22"/>
          <w:szCs w:val="22"/>
          <w:bdr w:val="none" w:sz="0" w:space="0" w:color="auto"/>
          <w:lang w:val="es-US"/>
        </w:rPr>
        <w:t xml:space="preserve">__ </w:t>
      </w:r>
      <w:r w:rsidR="00DB035C" w:rsidRPr="00DE0D42">
        <w:rPr>
          <w:sz w:val="22"/>
          <w:szCs w:val="22"/>
          <w:bdr w:val="none" w:sz="0" w:space="0" w:color="auto"/>
          <w:lang w:val="es-US"/>
        </w:rPr>
        <w:t xml:space="preserve">Tiene vale de </w:t>
      </w:r>
      <w:r w:rsidR="00F8529E" w:rsidRPr="00DE0D42">
        <w:rPr>
          <w:sz w:val="22"/>
          <w:szCs w:val="22"/>
          <w:bdr w:val="none" w:sz="0" w:space="0" w:color="auto"/>
          <w:lang w:val="es-US"/>
        </w:rPr>
        <w:t>sección</w:t>
      </w:r>
      <w:r w:rsidR="00DB035C" w:rsidRPr="00DE0D42">
        <w:rPr>
          <w:sz w:val="22"/>
          <w:szCs w:val="22"/>
          <w:bdr w:val="none" w:sz="0" w:space="0" w:color="auto"/>
          <w:lang w:val="es-US"/>
        </w:rPr>
        <w:t xml:space="preserve"> 8</w:t>
      </w:r>
      <w:r w:rsidRPr="00DE0D42">
        <w:rPr>
          <w:sz w:val="22"/>
          <w:szCs w:val="22"/>
          <w:bdr w:val="none" w:sz="0" w:space="0" w:color="auto"/>
          <w:lang w:val="es-US"/>
        </w:rPr>
        <w:t>.</w:t>
      </w:r>
    </w:p>
    <w:p w:rsidR="00E764AD" w:rsidRDefault="00E764AD" w:rsidP="006C660E">
      <w:pPr>
        <w:pBdr>
          <w:top w:val="none" w:sz="0" w:space="0" w:color="auto"/>
          <w:left w:val="none" w:sz="0" w:space="0" w:color="auto"/>
          <w:bottom w:val="none" w:sz="0" w:space="0" w:color="auto"/>
          <w:right w:val="none" w:sz="0" w:space="0" w:color="auto"/>
          <w:between w:val="none" w:sz="0" w:space="0" w:color="auto"/>
          <w:bar w:val="none" w:sz="0" w:color="auto"/>
        </w:pBdr>
        <w:rPr>
          <w:b/>
          <w:sz w:val="22"/>
          <w:szCs w:val="22"/>
          <w:bdr w:val="none" w:sz="0" w:space="0" w:color="auto"/>
          <w:lang w:val="es-US"/>
        </w:rPr>
      </w:pPr>
    </w:p>
    <w:p w:rsidR="006C660E" w:rsidRPr="00DE0D42" w:rsidRDefault="00DB035C"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r w:rsidRPr="00DE0D42">
        <w:rPr>
          <w:b/>
          <w:sz w:val="22"/>
          <w:szCs w:val="22"/>
          <w:bdr w:val="none" w:sz="0" w:space="0" w:color="auto"/>
          <w:lang w:val="es-US"/>
        </w:rPr>
        <w:t xml:space="preserve">Ingreso Bruto del </w:t>
      </w:r>
      <w:r w:rsidR="00F8529E" w:rsidRPr="00DE0D42">
        <w:rPr>
          <w:b/>
          <w:sz w:val="22"/>
          <w:szCs w:val="22"/>
          <w:bdr w:val="none" w:sz="0" w:space="0" w:color="auto"/>
          <w:lang w:val="es-US"/>
        </w:rPr>
        <w:t>Hogar (</w:t>
      </w:r>
      <w:r w:rsidR="00326214" w:rsidRPr="00DE0D42">
        <w:rPr>
          <w:b/>
          <w:sz w:val="22"/>
          <w:szCs w:val="22"/>
          <w:bdr w:val="none" w:sz="0" w:space="0" w:color="auto"/>
          <w:lang w:val="es-US"/>
        </w:rPr>
        <w:t xml:space="preserve">Todo miembro mayor de 18 </w:t>
      </w:r>
      <w:r w:rsidR="00F8529E" w:rsidRPr="00DE0D42">
        <w:rPr>
          <w:b/>
          <w:sz w:val="22"/>
          <w:szCs w:val="22"/>
          <w:bdr w:val="none" w:sz="0" w:space="0" w:color="auto"/>
          <w:lang w:val="es-US"/>
        </w:rPr>
        <w:t>años):</w:t>
      </w:r>
      <w:r w:rsidR="00326214" w:rsidRPr="00DE0D42">
        <w:rPr>
          <w:b/>
          <w:sz w:val="22"/>
          <w:szCs w:val="22"/>
          <w:bdr w:val="none" w:sz="0" w:space="0" w:color="auto"/>
          <w:lang w:val="es-US"/>
        </w:rPr>
        <w:t xml:space="preserve"> </w:t>
      </w: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7"/>
        <w:gridCol w:w="5563"/>
        <w:gridCol w:w="3780"/>
      </w:tblGrid>
      <w:tr w:rsidR="006C660E" w:rsidRPr="00DE0D42" w:rsidTr="00787252">
        <w:tc>
          <w:tcPr>
            <w:tcW w:w="737" w:type="dxa"/>
            <w:tcBorders>
              <w:top w:val="single" w:sz="12" w:space="0" w:color="auto"/>
            </w:tcBorders>
            <w:hideMark/>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bdr w:val="none" w:sz="0" w:space="0" w:color="auto"/>
                <w:lang w:val="es-US"/>
              </w:rPr>
            </w:pPr>
            <w:r w:rsidRPr="00DE0D42">
              <w:rPr>
                <w:b/>
                <w:sz w:val="22"/>
                <w:szCs w:val="22"/>
                <w:bdr w:val="none" w:sz="0" w:space="0" w:color="auto"/>
                <w:lang w:val="es-US"/>
              </w:rPr>
              <w:t>#</w:t>
            </w:r>
          </w:p>
        </w:tc>
        <w:tc>
          <w:tcPr>
            <w:tcW w:w="5563" w:type="dxa"/>
            <w:tcBorders>
              <w:top w:val="single" w:sz="12" w:space="0" w:color="auto"/>
            </w:tcBorders>
            <w:hideMark/>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bdr w:val="none" w:sz="0" w:space="0" w:color="auto"/>
                <w:lang w:val="es-US"/>
              </w:rPr>
            </w:pPr>
            <w:r w:rsidRPr="00DE0D42">
              <w:rPr>
                <w:b/>
                <w:sz w:val="22"/>
                <w:szCs w:val="22"/>
                <w:bdr w:val="none" w:sz="0" w:space="0" w:color="auto"/>
                <w:lang w:val="es-US"/>
              </w:rPr>
              <w:t>N</w:t>
            </w:r>
            <w:r w:rsidR="00F8529E" w:rsidRPr="00DE0D42">
              <w:rPr>
                <w:b/>
                <w:sz w:val="22"/>
                <w:szCs w:val="22"/>
                <w:bdr w:val="none" w:sz="0" w:space="0" w:color="auto"/>
                <w:lang w:val="es-US"/>
              </w:rPr>
              <w:t>ombre</w:t>
            </w:r>
          </w:p>
        </w:tc>
        <w:tc>
          <w:tcPr>
            <w:tcW w:w="3780" w:type="dxa"/>
            <w:tcBorders>
              <w:top w:val="single" w:sz="12" w:space="0" w:color="auto"/>
            </w:tcBorders>
            <w:hideMark/>
          </w:tcPr>
          <w:p w:rsidR="006C660E" w:rsidRPr="00DE0D42" w:rsidRDefault="00F8529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bdr w:val="none" w:sz="0" w:space="0" w:color="auto"/>
                <w:lang w:val="es-US"/>
              </w:rPr>
            </w:pPr>
            <w:r w:rsidRPr="00DE0D42">
              <w:rPr>
                <w:b/>
                <w:sz w:val="22"/>
                <w:szCs w:val="22"/>
                <w:bdr w:val="none" w:sz="0" w:space="0" w:color="auto"/>
                <w:lang w:val="es-US"/>
              </w:rPr>
              <w:t>Ingreso Bruto Anuales</w:t>
            </w:r>
          </w:p>
        </w:tc>
      </w:tr>
      <w:tr w:rsidR="006C660E" w:rsidRPr="00DE0D42" w:rsidTr="00787252">
        <w:tc>
          <w:tcPr>
            <w:tcW w:w="737"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bdr w:val="none" w:sz="0" w:space="0" w:color="auto"/>
                <w:lang w:val="es-US"/>
              </w:rPr>
            </w:pPr>
          </w:p>
        </w:tc>
        <w:tc>
          <w:tcPr>
            <w:tcW w:w="5563"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sz w:val="22"/>
                <w:szCs w:val="22"/>
                <w:bdr w:val="none" w:sz="0" w:space="0" w:color="auto"/>
                <w:lang w:val="es-US"/>
              </w:rPr>
            </w:pPr>
          </w:p>
        </w:tc>
        <w:tc>
          <w:tcPr>
            <w:tcW w:w="3780"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sz w:val="22"/>
                <w:szCs w:val="22"/>
                <w:bdr w:val="none" w:sz="0" w:space="0" w:color="auto"/>
                <w:lang w:val="es-US"/>
              </w:rPr>
            </w:pPr>
          </w:p>
        </w:tc>
      </w:tr>
      <w:tr w:rsidR="006C660E" w:rsidRPr="00DE0D42" w:rsidTr="00787252">
        <w:tc>
          <w:tcPr>
            <w:tcW w:w="737"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bdr w:val="none" w:sz="0" w:space="0" w:color="auto"/>
                <w:lang w:val="es-US"/>
              </w:rPr>
            </w:pPr>
          </w:p>
        </w:tc>
        <w:tc>
          <w:tcPr>
            <w:tcW w:w="5563"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sz w:val="22"/>
                <w:szCs w:val="22"/>
                <w:bdr w:val="none" w:sz="0" w:space="0" w:color="auto"/>
                <w:lang w:val="es-US"/>
              </w:rPr>
            </w:pPr>
          </w:p>
        </w:tc>
        <w:tc>
          <w:tcPr>
            <w:tcW w:w="3780"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sz w:val="22"/>
                <w:szCs w:val="22"/>
                <w:bdr w:val="none" w:sz="0" w:space="0" w:color="auto"/>
                <w:lang w:val="es-US"/>
              </w:rPr>
            </w:pPr>
          </w:p>
        </w:tc>
      </w:tr>
      <w:tr w:rsidR="006C660E" w:rsidRPr="00DE0D42" w:rsidTr="00787252">
        <w:tc>
          <w:tcPr>
            <w:tcW w:w="737"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bdr w:val="none" w:sz="0" w:space="0" w:color="auto"/>
                <w:lang w:val="es-US"/>
              </w:rPr>
            </w:pPr>
          </w:p>
        </w:tc>
        <w:tc>
          <w:tcPr>
            <w:tcW w:w="5563"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sz w:val="22"/>
                <w:szCs w:val="22"/>
                <w:bdr w:val="none" w:sz="0" w:space="0" w:color="auto"/>
                <w:lang w:val="es-US"/>
              </w:rPr>
            </w:pPr>
          </w:p>
        </w:tc>
        <w:tc>
          <w:tcPr>
            <w:tcW w:w="3780"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sz w:val="22"/>
                <w:szCs w:val="22"/>
                <w:bdr w:val="none" w:sz="0" w:space="0" w:color="auto"/>
                <w:lang w:val="es-US"/>
              </w:rPr>
            </w:pPr>
          </w:p>
        </w:tc>
      </w:tr>
      <w:tr w:rsidR="006C660E" w:rsidRPr="00DE0D42" w:rsidTr="00787252">
        <w:tc>
          <w:tcPr>
            <w:tcW w:w="737" w:type="dxa"/>
            <w:tcBorders>
              <w:bottom w:val="nil"/>
            </w:tcBorders>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bdr w:val="none" w:sz="0" w:space="0" w:color="auto"/>
                <w:lang w:val="es-US"/>
              </w:rPr>
            </w:pPr>
          </w:p>
        </w:tc>
        <w:tc>
          <w:tcPr>
            <w:tcW w:w="5563"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sz w:val="22"/>
                <w:szCs w:val="22"/>
                <w:bdr w:val="none" w:sz="0" w:space="0" w:color="auto"/>
                <w:lang w:val="es-US"/>
              </w:rPr>
            </w:pPr>
          </w:p>
        </w:tc>
        <w:tc>
          <w:tcPr>
            <w:tcW w:w="3780" w:type="dxa"/>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sz w:val="22"/>
                <w:szCs w:val="22"/>
                <w:bdr w:val="none" w:sz="0" w:space="0" w:color="auto"/>
                <w:lang w:val="es-US"/>
              </w:rPr>
            </w:pPr>
          </w:p>
        </w:tc>
      </w:tr>
      <w:tr w:rsidR="006C660E" w:rsidRPr="00062C70" w:rsidTr="00787252">
        <w:tc>
          <w:tcPr>
            <w:tcW w:w="737" w:type="dxa"/>
            <w:tcBorders>
              <w:bottom w:val="single" w:sz="12" w:space="0" w:color="auto"/>
            </w:tcBorders>
            <w:shd w:val="pct20" w:color="auto" w:fill="auto"/>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sz w:val="22"/>
                <w:szCs w:val="22"/>
                <w:bdr w:val="none" w:sz="0" w:space="0" w:color="auto"/>
                <w:lang w:val="es-US"/>
              </w:rPr>
            </w:pPr>
          </w:p>
        </w:tc>
        <w:tc>
          <w:tcPr>
            <w:tcW w:w="5563" w:type="dxa"/>
            <w:tcBorders>
              <w:bottom w:val="single" w:sz="12" w:space="0" w:color="auto"/>
            </w:tcBorders>
            <w:hideMark/>
          </w:tcPr>
          <w:p w:rsidR="006C660E" w:rsidRPr="00DE0D42" w:rsidRDefault="00F8529E" w:rsidP="006C660E">
            <w:pPr>
              <w:pBdr>
                <w:top w:val="none" w:sz="0" w:space="0" w:color="auto"/>
                <w:left w:val="none" w:sz="0" w:space="0" w:color="auto"/>
                <w:bottom w:val="none" w:sz="0" w:space="0" w:color="auto"/>
                <w:right w:val="none" w:sz="0" w:space="0" w:color="auto"/>
                <w:between w:val="none" w:sz="0" w:space="0" w:color="auto"/>
                <w:bar w:val="none" w:sz="0" w:color="auto"/>
              </w:pBdr>
              <w:rPr>
                <w:b/>
                <w:sz w:val="22"/>
                <w:szCs w:val="22"/>
                <w:bdr w:val="none" w:sz="0" w:space="0" w:color="auto"/>
                <w:lang w:val="es-US"/>
              </w:rPr>
            </w:pPr>
            <w:r w:rsidRPr="00DE0D42">
              <w:rPr>
                <w:b/>
                <w:sz w:val="22"/>
                <w:szCs w:val="22"/>
                <w:bdr w:val="none" w:sz="0" w:space="0" w:color="auto"/>
                <w:lang w:val="es-US"/>
              </w:rPr>
              <w:t>INGRESO BRUTO ANNUAL EN TOTAL DEL HOGAR:</w:t>
            </w:r>
            <w:r w:rsidR="006C660E" w:rsidRPr="00DE0D42">
              <w:rPr>
                <w:b/>
                <w:sz w:val="22"/>
                <w:szCs w:val="22"/>
                <w:bdr w:val="none" w:sz="0" w:space="0" w:color="auto"/>
                <w:lang w:val="es-US"/>
              </w:rPr>
              <w:t xml:space="preserve"> </w:t>
            </w:r>
          </w:p>
        </w:tc>
        <w:tc>
          <w:tcPr>
            <w:tcW w:w="3780" w:type="dxa"/>
            <w:tcBorders>
              <w:bottom w:val="single" w:sz="12" w:space="0" w:color="auto"/>
            </w:tcBorders>
          </w:tcPr>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b/>
                <w:sz w:val="22"/>
                <w:szCs w:val="22"/>
                <w:bdr w:val="none" w:sz="0" w:space="0" w:color="auto"/>
                <w:lang w:val="es-US"/>
              </w:rPr>
            </w:pPr>
          </w:p>
        </w:tc>
      </w:tr>
    </w:tbl>
    <w:p w:rsidR="006C660E" w:rsidRPr="00DE0D42" w:rsidRDefault="00F8529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r w:rsidRPr="00DE0D42">
        <w:rPr>
          <w:b/>
          <w:sz w:val="22"/>
          <w:szCs w:val="22"/>
          <w:bdr w:val="none" w:sz="0" w:space="0" w:color="auto"/>
          <w:lang w:val="es-US"/>
        </w:rPr>
        <w:t xml:space="preserve">CERTIFICACION DEL SOLICITANTE: </w:t>
      </w:r>
    </w:p>
    <w:p w:rsidR="00E764AD" w:rsidRDefault="00E764AD"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p>
    <w:p w:rsidR="006C660E" w:rsidRPr="00DE0D42" w:rsidRDefault="00F8529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r w:rsidRPr="00DE0D42">
        <w:rPr>
          <w:sz w:val="22"/>
          <w:szCs w:val="22"/>
          <w:bdr w:val="none" w:sz="0" w:space="0" w:color="auto"/>
          <w:lang w:val="es-US"/>
        </w:rPr>
        <w:t xml:space="preserve">Certifico que toda la información contenida en esta Solicitud es verdadera y completa según mi conocimiento. </w:t>
      </w:r>
    </w:p>
    <w:p w:rsidR="00E764AD" w:rsidRDefault="00E764AD"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p>
    <w:p w:rsidR="006C660E" w:rsidRPr="00DE0D42" w:rsidRDefault="00F8529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r w:rsidRPr="00DE0D42">
        <w:rPr>
          <w:sz w:val="22"/>
          <w:szCs w:val="22"/>
          <w:bdr w:val="none" w:sz="0" w:space="0" w:color="auto"/>
          <w:lang w:val="es-US"/>
        </w:rPr>
        <w:t>Firma de solicitante _</w:t>
      </w:r>
      <w:r w:rsidR="006C660E" w:rsidRPr="00DE0D42">
        <w:rPr>
          <w:sz w:val="22"/>
          <w:szCs w:val="22"/>
          <w:bdr w:val="none" w:sz="0" w:space="0" w:color="auto"/>
          <w:lang w:val="es-US"/>
        </w:rPr>
        <w:t xml:space="preserve">_________________________________ </w:t>
      </w:r>
      <w:r w:rsidRPr="00DE0D42">
        <w:rPr>
          <w:sz w:val="22"/>
          <w:szCs w:val="22"/>
          <w:bdr w:val="none" w:sz="0" w:space="0" w:color="auto"/>
          <w:lang w:val="es-US"/>
        </w:rPr>
        <w:t>Fecha</w:t>
      </w:r>
      <w:r w:rsidR="006C660E" w:rsidRPr="00DE0D42">
        <w:rPr>
          <w:sz w:val="22"/>
          <w:szCs w:val="22"/>
          <w:bdr w:val="none" w:sz="0" w:space="0" w:color="auto"/>
          <w:lang w:val="es-US"/>
        </w:rPr>
        <w:t xml:space="preserve"> ____________________</w:t>
      </w:r>
    </w:p>
    <w:p w:rsidR="006C660E" w:rsidRPr="00DE0D42"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p>
    <w:p w:rsidR="006C660E" w:rsidRPr="00DE0D42" w:rsidRDefault="00F8529E" w:rsidP="006C660E">
      <w:pPr>
        <w:pBdr>
          <w:top w:val="none" w:sz="0" w:space="0" w:color="auto"/>
          <w:left w:val="none" w:sz="0" w:space="0" w:color="auto"/>
          <w:bottom w:val="none" w:sz="0" w:space="0" w:color="auto"/>
          <w:right w:val="none" w:sz="0" w:space="0" w:color="auto"/>
          <w:between w:val="none" w:sz="0" w:space="0" w:color="auto"/>
          <w:bar w:val="none" w:sz="0" w:color="auto"/>
        </w:pBdr>
        <w:rPr>
          <w:sz w:val="22"/>
          <w:szCs w:val="22"/>
          <w:bdr w:val="none" w:sz="0" w:space="0" w:color="auto"/>
          <w:lang w:val="es-US"/>
        </w:rPr>
      </w:pPr>
      <w:r w:rsidRPr="00DE0D42">
        <w:rPr>
          <w:sz w:val="22"/>
          <w:szCs w:val="22"/>
          <w:bdr w:val="none" w:sz="0" w:space="0" w:color="auto"/>
          <w:lang w:val="es-US"/>
        </w:rPr>
        <w:t xml:space="preserve">Firma del </w:t>
      </w:r>
      <w:proofErr w:type="spellStart"/>
      <w:r w:rsidRPr="00DE0D42">
        <w:rPr>
          <w:sz w:val="22"/>
          <w:szCs w:val="22"/>
          <w:bdr w:val="none" w:sz="0" w:space="0" w:color="auto"/>
          <w:lang w:val="es-US"/>
        </w:rPr>
        <w:t>co-solicitante</w:t>
      </w:r>
      <w:proofErr w:type="spellEnd"/>
      <w:r w:rsidR="006C660E" w:rsidRPr="00DE0D42">
        <w:rPr>
          <w:sz w:val="22"/>
          <w:szCs w:val="22"/>
          <w:bdr w:val="none" w:sz="0" w:space="0" w:color="auto"/>
          <w:lang w:val="es-US"/>
        </w:rPr>
        <w:t xml:space="preserve"> _______________________________ </w:t>
      </w:r>
      <w:r w:rsidRPr="00DE0D42">
        <w:rPr>
          <w:sz w:val="22"/>
          <w:szCs w:val="22"/>
          <w:bdr w:val="none" w:sz="0" w:space="0" w:color="auto"/>
          <w:lang w:val="es-US"/>
        </w:rPr>
        <w:t>Fecha</w:t>
      </w:r>
      <w:r w:rsidR="006C660E" w:rsidRPr="00DE0D42">
        <w:rPr>
          <w:sz w:val="22"/>
          <w:szCs w:val="22"/>
          <w:bdr w:val="none" w:sz="0" w:space="0" w:color="auto"/>
          <w:lang w:val="es-US"/>
        </w:rPr>
        <w:t>_____________________</w:t>
      </w:r>
      <w:r w:rsidR="006C660E" w:rsidRPr="00DE0D42">
        <w:rPr>
          <w:sz w:val="22"/>
          <w:szCs w:val="22"/>
          <w:bdr w:val="none" w:sz="0" w:space="0" w:color="auto"/>
          <w:lang w:val="es-US"/>
        </w:rPr>
        <w:tab/>
      </w:r>
    </w:p>
    <w:p w:rsidR="006C660E" w:rsidRPr="00F8529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5040"/>
          <w:tab w:val="left" w:pos="6480"/>
        </w:tabs>
        <w:spacing w:after="120" w:line="480" w:lineRule="auto"/>
        <w:rPr>
          <w:rFonts w:ascii="Book Antiqua" w:hAnsi="Book Antiqua"/>
          <w:sz w:val="16"/>
          <w:szCs w:val="16"/>
          <w:bdr w:val="none" w:sz="0" w:space="0" w:color="auto"/>
          <w:lang w:val="es-US"/>
        </w:rPr>
      </w:pPr>
    </w:p>
    <w:p w:rsidR="006C660E" w:rsidRPr="00F8529E" w:rsidRDefault="006C660E" w:rsidP="00944FBA">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center"/>
        <w:outlineLvl w:val="0"/>
        <w:rPr>
          <w:rFonts w:ascii="Arial" w:hAnsi="Arial" w:cs="Arial"/>
          <w:b/>
          <w:bCs/>
          <w:kern w:val="32"/>
          <w:sz w:val="28"/>
          <w:szCs w:val="28"/>
          <w:bdr w:val="none" w:sz="0" w:space="0" w:color="auto"/>
          <w:lang w:val="es-US"/>
        </w:rPr>
      </w:pPr>
    </w:p>
    <w:p w:rsidR="00E764AD" w:rsidRDefault="00E764AD" w:rsidP="00944FBA">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0"/>
          <w:szCs w:val="20"/>
          <w:lang w:val="es-US"/>
        </w:rPr>
      </w:pPr>
    </w:p>
    <w:p w:rsidR="00E764AD" w:rsidRDefault="00E764AD" w:rsidP="00944FBA">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0"/>
          <w:szCs w:val="20"/>
          <w:lang w:val="es-US"/>
        </w:rPr>
      </w:pPr>
    </w:p>
    <w:p w:rsidR="000B7381" w:rsidRPr="00DE0D42" w:rsidRDefault="000B7381" w:rsidP="00944FBA">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0"/>
          <w:szCs w:val="20"/>
          <w:lang w:val="es-US"/>
        </w:rPr>
      </w:pPr>
      <w:r w:rsidRPr="00DE0D42">
        <w:rPr>
          <w:b/>
          <w:sz w:val="20"/>
          <w:szCs w:val="20"/>
          <w:lang w:val="es-US"/>
        </w:rPr>
        <w:t xml:space="preserve">CRITERIOS DE SELECCIÓN DE RESIDENTE </w:t>
      </w:r>
    </w:p>
    <w:p w:rsidR="002F757C" w:rsidRPr="00DE0D42" w:rsidRDefault="000B7381" w:rsidP="00944FBA">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es-US"/>
        </w:rPr>
      </w:pPr>
      <w:r w:rsidRPr="00DE0D42">
        <w:rPr>
          <w:sz w:val="20"/>
          <w:szCs w:val="20"/>
          <w:lang w:val="es-US"/>
        </w:rPr>
        <w:t xml:space="preserve">(HUD </w:t>
      </w:r>
      <w:proofErr w:type="spellStart"/>
      <w:r w:rsidRPr="00DE0D42">
        <w:rPr>
          <w:sz w:val="20"/>
          <w:szCs w:val="20"/>
          <w:lang w:val="es-US"/>
        </w:rPr>
        <w:t>Subsidized</w:t>
      </w:r>
      <w:proofErr w:type="spellEnd"/>
      <w:r w:rsidRPr="00DE0D42">
        <w:rPr>
          <w:sz w:val="20"/>
          <w:szCs w:val="20"/>
          <w:lang w:val="es-US"/>
        </w:rPr>
        <w:t>)</w:t>
      </w:r>
    </w:p>
    <w:p w:rsidR="000B7381" w:rsidRPr="00DE0D42" w:rsidRDefault="000B7381" w:rsidP="00944FBA">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es-US"/>
        </w:rPr>
      </w:pPr>
    </w:p>
    <w:p w:rsidR="006C660E" w:rsidRPr="00DE0D42" w:rsidRDefault="000B7381" w:rsidP="00944FB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es-US"/>
        </w:rPr>
      </w:pPr>
      <w:r w:rsidRPr="00DE0D42">
        <w:rPr>
          <w:b/>
          <w:sz w:val="20"/>
          <w:szCs w:val="20"/>
          <w:lang w:val="es-US"/>
        </w:rPr>
        <w:t>VIVIENDA JUSTA</w:t>
      </w:r>
      <w:r w:rsidRPr="00DE0D42">
        <w:rPr>
          <w:sz w:val="20"/>
          <w:szCs w:val="20"/>
          <w:lang w:val="es-US"/>
        </w:rPr>
        <w:t xml:space="preserve"> – PAHC Management &amp; </w:t>
      </w:r>
      <w:proofErr w:type="spellStart"/>
      <w:r w:rsidRPr="00DE0D42">
        <w:rPr>
          <w:sz w:val="20"/>
          <w:szCs w:val="20"/>
          <w:lang w:val="es-US"/>
        </w:rPr>
        <w:t>Services</w:t>
      </w:r>
      <w:proofErr w:type="spellEnd"/>
      <w:r w:rsidRPr="00DE0D42">
        <w:rPr>
          <w:sz w:val="20"/>
          <w:szCs w:val="20"/>
          <w:lang w:val="es-US"/>
        </w:rPr>
        <w:t xml:space="preserve"> </w:t>
      </w:r>
      <w:proofErr w:type="spellStart"/>
      <w:r w:rsidRPr="00DE0D42">
        <w:rPr>
          <w:sz w:val="20"/>
          <w:szCs w:val="20"/>
          <w:lang w:val="es-US"/>
        </w:rPr>
        <w:t>Corporation</w:t>
      </w:r>
      <w:proofErr w:type="spellEnd"/>
      <w:r w:rsidRPr="00DE0D42">
        <w:rPr>
          <w:sz w:val="20"/>
          <w:szCs w:val="20"/>
          <w:lang w:val="es-US"/>
        </w:rPr>
        <w:t xml:space="preserve"> (PAHC MSC) no discriminará a ninguna persona o personas sobre ninguna base prohibida por la ley, incluidos, entre otros, la raza, el color, la religión, el origen nacional, la ascendencia, el sexo, la discapacidad, la fuente de ingresos, la orientación sexual, la edad o el estado familiar.</w:t>
      </w:r>
      <w:r w:rsidR="006C660E" w:rsidRPr="00DE0D42">
        <w:rPr>
          <w:sz w:val="20"/>
          <w:szCs w:val="20"/>
          <w:bdr w:val="none" w:sz="0" w:space="0" w:color="auto"/>
          <w:lang w:val="es-US"/>
        </w:rPr>
        <w:t xml:space="preserve"> </w:t>
      </w:r>
    </w:p>
    <w:p w:rsidR="00DE0D42" w:rsidRPr="00DE0D42" w:rsidRDefault="00DE0D42" w:rsidP="006C50E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b/>
          <w:sz w:val="20"/>
          <w:szCs w:val="20"/>
          <w:bdr w:val="none" w:sz="0" w:space="0" w:color="auto"/>
          <w:lang w:val="es-US"/>
        </w:rPr>
      </w:pPr>
    </w:p>
    <w:p w:rsidR="006C660E" w:rsidRPr="00062C70" w:rsidRDefault="00F924E7" w:rsidP="006C50E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20"/>
          <w:szCs w:val="20"/>
          <w:bdr w:val="none" w:sz="0" w:space="0" w:color="auto"/>
          <w:lang w:val="es-US"/>
        </w:rPr>
      </w:pPr>
      <w:r w:rsidRPr="00E764AD">
        <w:rPr>
          <w:b/>
          <w:sz w:val="20"/>
          <w:szCs w:val="20"/>
          <w:bdr w:val="none" w:sz="0" w:space="0" w:color="auto"/>
          <w:lang w:val="es-US"/>
        </w:rPr>
        <w:t>Elegibilidad Económica</w:t>
      </w:r>
      <w:r w:rsidR="006C660E" w:rsidRPr="00E764AD">
        <w:rPr>
          <w:b/>
          <w:sz w:val="20"/>
          <w:szCs w:val="20"/>
          <w:bdr w:val="none" w:sz="0" w:space="0" w:color="auto"/>
          <w:lang w:val="es-US"/>
        </w:rPr>
        <w:t xml:space="preserve"> –</w:t>
      </w:r>
      <w:r w:rsidR="006C660E" w:rsidRPr="00E764AD">
        <w:rPr>
          <w:sz w:val="20"/>
          <w:szCs w:val="20"/>
          <w:bdr w:val="none" w:sz="0" w:space="0" w:color="auto"/>
          <w:lang w:val="es-US"/>
        </w:rPr>
        <w:t xml:space="preserve"> </w:t>
      </w:r>
      <w:r w:rsidRPr="00E764AD">
        <w:rPr>
          <w:sz w:val="20"/>
          <w:szCs w:val="20"/>
          <w:bdr w:val="none" w:sz="0" w:space="0" w:color="auto"/>
          <w:lang w:val="es-US"/>
        </w:rPr>
        <w:t xml:space="preserve">ingreso máximo es determinado por el acuerdo regulatorio en general, al tiempo de aplicar, el ingreso brutal no debe </w:t>
      </w:r>
      <w:r w:rsidR="00DE0D42" w:rsidRPr="00E764AD">
        <w:rPr>
          <w:sz w:val="20"/>
          <w:szCs w:val="20"/>
          <w:bdr w:val="none" w:sz="0" w:space="0" w:color="auto"/>
          <w:lang w:val="es-US"/>
        </w:rPr>
        <w:t>exceder</w:t>
      </w:r>
      <w:r w:rsidRPr="00E764AD">
        <w:rPr>
          <w:sz w:val="20"/>
          <w:szCs w:val="20"/>
          <w:bdr w:val="none" w:sz="0" w:space="0" w:color="auto"/>
          <w:lang w:val="es-US"/>
        </w:rPr>
        <w:t xml:space="preserve"> a 50% </w:t>
      </w:r>
      <w:r w:rsidR="00DE0D42" w:rsidRPr="00E764AD">
        <w:rPr>
          <w:sz w:val="20"/>
          <w:szCs w:val="20"/>
          <w:bdr w:val="none" w:sz="0" w:space="0" w:color="auto"/>
          <w:lang w:val="es-US"/>
        </w:rPr>
        <w:t>o</w:t>
      </w:r>
      <w:r w:rsidRPr="00E764AD">
        <w:rPr>
          <w:sz w:val="20"/>
          <w:szCs w:val="20"/>
          <w:bdr w:val="none" w:sz="0" w:space="0" w:color="auto"/>
          <w:lang w:val="es-US"/>
        </w:rPr>
        <w:t xml:space="preserve"> 80% del máximo dictado por HUD. </w:t>
      </w:r>
      <w:r w:rsidRPr="00E764AD">
        <w:rPr>
          <w:bCs/>
          <w:sz w:val="20"/>
          <w:szCs w:val="20"/>
          <w:bdr w:val="none" w:sz="0" w:space="0" w:color="auto"/>
          <w:lang w:val="es-US"/>
        </w:rPr>
        <w:t xml:space="preserve">Vea la </w:t>
      </w:r>
      <w:r w:rsidR="00DE0D42" w:rsidRPr="00E764AD">
        <w:rPr>
          <w:bCs/>
          <w:sz w:val="20"/>
          <w:szCs w:val="20"/>
          <w:bdr w:val="none" w:sz="0" w:space="0" w:color="auto"/>
          <w:lang w:val="es-US"/>
        </w:rPr>
        <w:t>información</w:t>
      </w:r>
      <w:r w:rsidRPr="00E764AD">
        <w:rPr>
          <w:bCs/>
          <w:sz w:val="20"/>
          <w:szCs w:val="20"/>
          <w:bdr w:val="none" w:sz="0" w:space="0" w:color="auto"/>
          <w:lang w:val="es-US"/>
        </w:rPr>
        <w:t xml:space="preserve"> de la propiedad para ver la </w:t>
      </w:r>
      <w:r w:rsidR="00DE0D42" w:rsidRPr="00E764AD">
        <w:rPr>
          <w:bCs/>
          <w:sz w:val="20"/>
          <w:szCs w:val="20"/>
          <w:bdr w:val="none" w:sz="0" w:space="0" w:color="auto"/>
          <w:lang w:val="es-US"/>
        </w:rPr>
        <w:t>información</w:t>
      </w:r>
      <w:r w:rsidRPr="00E764AD">
        <w:rPr>
          <w:bCs/>
          <w:sz w:val="20"/>
          <w:szCs w:val="20"/>
          <w:bdr w:val="none" w:sz="0" w:space="0" w:color="auto"/>
          <w:lang w:val="es-US"/>
        </w:rPr>
        <w:t xml:space="preserve"> especifica. </w:t>
      </w:r>
      <w:r w:rsidR="006C660E" w:rsidRPr="00E764AD">
        <w:rPr>
          <w:sz w:val="20"/>
          <w:szCs w:val="20"/>
          <w:bdr w:val="none" w:sz="0" w:space="0" w:color="auto"/>
          <w:lang w:val="es-US"/>
        </w:rPr>
        <w:t xml:space="preserve">HUD </w:t>
      </w:r>
      <w:proofErr w:type="spellStart"/>
      <w:r w:rsidR="006C660E" w:rsidRPr="00E764AD">
        <w:rPr>
          <w:sz w:val="20"/>
          <w:szCs w:val="20"/>
          <w:bdr w:val="none" w:sz="0" w:space="0" w:color="auto"/>
          <w:lang w:val="es-US"/>
        </w:rPr>
        <w:t>Notice</w:t>
      </w:r>
      <w:proofErr w:type="spellEnd"/>
      <w:r w:rsidR="006C660E" w:rsidRPr="00E764AD">
        <w:rPr>
          <w:sz w:val="20"/>
          <w:szCs w:val="20"/>
          <w:bdr w:val="none" w:sz="0" w:space="0" w:color="auto"/>
          <w:lang w:val="es-US"/>
        </w:rPr>
        <w:t xml:space="preserve"> H00-18,</w:t>
      </w:r>
      <w:r w:rsidRPr="00E764AD">
        <w:rPr>
          <w:sz w:val="20"/>
          <w:szCs w:val="20"/>
          <w:bdr w:val="none" w:sz="0" w:space="0" w:color="auto"/>
          <w:lang w:val="es-US"/>
        </w:rPr>
        <w:t xml:space="preserve"> </w:t>
      </w:r>
      <w:r w:rsidR="00DE0D42" w:rsidRPr="00E764AD">
        <w:rPr>
          <w:sz w:val="20"/>
          <w:szCs w:val="20"/>
          <w:bdr w:val="none" w:sz="0" w:space="0" w:color="auto"/>
          <w:lang w:val="es-US"/>
        </w:rPr>
        <w:t>requiere</w:t>
      </w:r>
      <w:r w:rsidRPr="00E764AD">
        <w:rPr>
          <w:sz w:val="20"/>
          <w:szCs w:val="20"/>
          <w:bdr w:val="none" w:sz="0" w:space="0" w:color="auto"/>
          <w:lang w:val="es-US"/>
        </w:rPr>
        <w:t xml:space="preserve"> que el 40% de las unidades disponibles sean rentadas a familias que no excedan 30% del límite de ingresos. Para cumplir este requerimiento, puede ser que familias con ingresos altos sean esquivadas.</w:t>
      </w:r>
      <w:r w:rsidRPr="00DE0D42">
        <w:rPr>
          <w:sz w:val="20"/>
          <w:szCs w:val="20"/>
          <w:bdr w:val="none" w:sz="0" w:space="0" w:color="auto"/>
          <w:lang w:val="es-US"/>
        </w:rPr>
        <w:t xml:space="preserve"> </w:t>
      </w:r>
      <w:r w:rsidR="006C660E" w:rsidRPr="00DE0D42">
        <w:rPr>
          <w:sz w:val="20"/>
          <w:szCs w:val="20"/>
          <w:bdr w:val="none" w:sz="0" w:space="0" w:color="auto"/>
          <w:lang w:val="es-US"/>
        </w:rPr>
        <w:t xml:space="preserve"> </w:t>
      </w:r>
    </w:p>
    <w:p w:rsidR="006C660E" w:rsidRPr="00062C70"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color w:val="FF0000"/>
          <w:sz w:val="20"/>
          <w:szCs w:val="20"/>
          <w:bdr w:val="none" w:sz="0" w:space="0" w:color="auto"/>
          <w:lang w:val="es-US"/>
        </w:rPr>
      </w:pPr>
    </w:p>
    <w:p w:rsidR="006C660E" w:rsidRPr="00DE0D42" w:rsidRDefault="000B7381"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b/>
          <w:sz w:val="20"/>
          <w:szCs w:val="20"/>
          <w:bdr w:val="none" w:sz="0" w:space="0" w:color="auto"/>
          <w:lang w:val="es-US"/>
        </w:rPr>
      </w:pPr>
      <w:r w:rsidRPr="00DE0D42">
        <w:rPr>
          <w:b/>
          <w:sz w:val="20"/>
          <w:szCs w:val="20"/>
          <w:bdr w:val="none" w:sz="0" w:space="0" w:color="auto"/>
          <w:lang w:val="es-US"/>
        </w:rPr>
        <w:t>REGLA DE NO CIUDADANO</w:t>
      </w:r>
      <w:r w:rsidRPr="00DE0D42">
        <w:rPr>
          <w:sz w:val="20"/>
          <w:szCs w:val="20"/>
          <w:bdr w:val="none" w:sz="0" w:space="0" w:color="auto"/>
          <w:lang w:val="es-US"/>
        </w:rPr>
        <w:t>: La ley federal requiere que los solicitantes e inquilinos sean ciudadanos de los Estados Unidos o tengan un estatus migratorio elegible bajo una de las categorías establecidas en la Sección 214 de la Ley de Vivienda y Desarrollo Comunitario de 1980.</w:t>
      </w:r>
    </w:p>
    <w:p w:rsidR="000B7381" w:rsidRPr="00DE0D42" w:rsidRDefault="000B7381"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20"/>
          <w:szCs w:val="20"/>
          <w:bdr w:val="none" w:sz="0" w:space="0" w:color="auto"/>
          <w:lang w:val="es-US"/>
        </w:rPr>
      </w:pPr>
    </w:p>
    <w:p w:rsidR="000B7381" w:rsidRPr="00DE0D42" w:rsidRDefault="000B7381"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20"/>
          <w:szCs w:val="20"/>
          <w:lang w:val="es-US"/>
        </w:rPr>
      </w:pPr>
      <w:r w:rsidRPr="00DE0D42">
        <w:rPr>
          <w:b/>
          <w:sz w:val="20"/>
          <w:szCs w:val="20"/>
          <w:lang w:val="es-US"/>
        </w:rPr>
        <w:t xml:space="preserve">REGLA DE ESTUDIANTE DE TIEMPO COMPLETO </w:t>
      </w:r>
      <w:r w:rsidR="00F924E7" w:rsidRPr="00DE0D42">
        <w:rPr>
          <w:b/>
          <w:sz w:val="20"/>
          <w:szCs w:val="20"/>
          <w:lang w:val="es-US"/>
        </w:rPr>
        <w:t>–</w:t>
      </w:r>
      <w:r w:rsidRPr="00DE0D42">
        <w:rPr>
          <w:b/>
          <w:sz w:val="20"/>
          <w:szCs w:val="20"/>
          <w:lang w:val="es-US"/>
        </w:rPr>
        <w:t xml:space="preserve"> </w:t>
      </w:r>
      <w:r w:rsidR="00F924E7" w:rsidRPr="00DE0D42">
        <w:rPr>
          <w:b/>
          <w:sz w:val="20"/>
          <w:szCs w:val="20"/>
          <w:lang w:val="es-US"/>
        </w:rPr>
        <w:t>Sección 8</w:t>
      </w:r>
      <w:r w:rsidRPr="00DE0D42">
        <w:rPr>
          <w:sz w:val="20"/>
          <w:szCs w:val="20"/>
          <w:lang w:val="es-US"/>
        </w:rPr>
        <w:t xml:space="preserve"> - Los estudiantes de tiempo completo no son elegibles a menos que se aplique una de las siguientes excepciones:</w:t>
      </w:r>
    </w:p>
    <w:p w:rsidR="000B7381" w:rsidRPr="00DE0D42" w:rsidRDefault="000B7381"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20"/>
          <w:szCs w:val="20"/>
          <w:lang w:val="es-US"/>
        </w:rPr>
      </w:pPr>
      <w:r w:rsidRPr="00DE0D42">
        <w:rPr>
          <w:sz w:val="20"/>
          <w:szCs w:val="20"/>
          <w:lang w:val="es-US"/>
        </w:rPr>
        <w:t xml:space="preserve"> ♦ </w:t>
      </w:r>
      <w:r w:rsidR="00F924E7" w:rsidRPr="00DE0D42">
        <w:rPr>
          <w:sz w:val="20"/>
          <w:szCs w:val="20"/>
          <w:lang w:val="es-US"/>
        </w:rPr>
        <w:t>Veterano</w:t>
      </w:r>
      <w:r w:rsidRPr="00DE0D42">
        <w:rPr>
          <w:sz w:val="20"/>
          <w:szCs w:val="20"/>
          <w:lang w:val="es-US"/>
        </w:rPr>
        <w:t xml:space="preserve"> ♦ Padre soltero con hijos dependientes ♦ </w:t>
      </w:r>
      <w:r w:rsidR="00F924E7" w:rsidRPr="00DE0D42">
        <w:rPr>
          <w:sz w:val="20"/>
          <w:szCs w:val="20"/>
          <w:lang w:val="es-US"/>
        </w:rPr>
        <w:t>Soltero</w:t>
      </w:r>
      <w:r w:rsidRPr="00DE0D42">
        <w:rPr>
          <w:sz w:val="20"/>
          <w:szCs w:val="20"/>
          <w:lang w:val="es-US"/>
        </w:rPr>
        <w:t xml:space="preserve"> ♦ </w:t>
      </w:r>
      <w:r w:rsidR="00F924E7" w:rsidRPr="00DE0D42">
        <w:rPr>
          <w:sz w:val="20"/>
          <w:szCs w:val="20"/>
          <w:lang w:val="es-US"/>
        </w:rPr>
        <w:t>califican basado en los ingresos</w:t>
      </w:r>
    </w:p>
    <w:p w:rsidR="006C660E" w:rsidRPr="00DE0D42"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20"/>
          <w:szCs w:val="20"/>
          <w:bdr w:val="none" w:sz="0" w:space="0" w:color="auto"/>
          <w:lang w:val="es-US"/>
        </w:rPr>
      </w:pPr>
      <w:r w:rsidRPr="00DE0D42">
        <w:rPr>
          <w:sz w:val="20"/>
          <w:szCs w:val="20"/>
          <w:bdr w:val="none" w:sz="0" w:space="0" w:color="auto"/>
          <w:lang w:val="es-US"/>
        </w:rPr>
        <w:tab/>
      </w:r>
      <w:r w:rsidRPr="00DE0D42">
        <w:rPr>
          <w:sz w:val="20"/>
          <w:szCs w:val="20"/>
          <w:bdr w:val="none" w:sz="0" w:space="0" w:color="auto"/>
          <w:lang w:val="es-US"/>
        </w:rPr>
        <w:tab/>
      </w:r>
      <w:r w:rsidRPr="00DE0D42">
        <w:rPr>
          <w:sz w:val="20"/>
          <w:szCs w:val="20"/>
          <w:bdr w:val="none" w:sz="0" w:space="0" w:color="auto"/>
          <w:lang w:val="es-US"/>
        </w:rPr>
        <w:tab/>
      </w:r>
      <w:r w:rsidRPr="00DE0D42">
        <w:rPr>
          <w:sz w:val="20"/>
          <w:szCs w:val="20"/>
          <w:bdr w:val="none" w:sz="0" w:space="0" w:color="auto"/>
          <w:lang w:val="es-US"/>
        </w:rPr>
        <w:tab/>
      </w:r>
      <w:r w:rsidRPr="00DE0D42">
        <w:rPr>
          <w:sz w:val="20"/>
          <w:szCs w:val="20"/>
          <w:bdr w:val="none" w:sz="0" w:space="0" w:color="auto"/>
          <w:lang w:val="es-US"/>
        </w:rPr>
        <w:tab/>
        <w:t xml:space="preserve">.  </w:t>
      </w:r>
    </w:p>
    <w:p w:rsidR="006C660E" w:rsidRPr="00DE0D42" w:rsidRDefault="000B7381"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20"/>
          <w:szCs w:val="20"/>
          <w:lang w:val="es-US"/>
        </w:rPr>
      </w:pPr>
      <w:r w:rsidRPr="00DE0D42">
        <w:rPr>
          <w:b/>
          <w:sz w:val="20"/>
          <w:szCs w:val="20"/>
          <w:lang w:val="es-US"/>
        </w:rPr>
        <w:t>TAMAÑO DEL HOGAR</w:t>
      </w:r>
      <w:r w:rsidRPr="00DE0D42">
        <w:rPr>
          <w:sz w:val="20"/>
          <w:szCs w:val="20"/>
          <w:lang w:val="es-US"/>
        </w:rPr>
        <w:t xml:space="preserve"> – El tamaño del hogar no puede exceder dos por habitación más uno. Se pueden aplicar ciertos criterios razonables para evitar el hacinamiento y la subutilización de las unidades</w:t>
      </w:r>
    </w:p>
    <w:p w:rsidR="000B7381" w:rsidRPr="00DE0D42" w:rsidRDefault="000B7381"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b/>
          <w:sz w:val="20"/>
          <w:szCs w:val="20"/>
          <w:bdr w:val="none" w:sz="0" w:space="0" w:color="auto"/>
          <w:lang w:val="es-US"/>
        </w:rPr>
      </w:pPr>
    </w:p>
    <w:p w:rsidR="006C660E" w:rsidRPr="00DE0D42" w:rsidRDefault="000B7381"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3600"/>
          <w:tab w:val="left" w:pos="6120"/>
        </w:tabs>
        <w:spacing w:after="120"/>
        <w:rPr>
          <w:rFonts w:eastAsia="Times New Roman"/>
          <w:b/>
          <w:sz w:val="20"/>
          <w:szCs w:val="20"/>
          <w:bdr w:val="none" w:sz="0" w:space="0" w:color="auto"/>
          <w:lang w:val="es-US"/>
        </w:rPr>
      </w:pPr>
      <w:r w:rsidRPr="00DE0D42">
        <w:rPr>
          <w:b/>
          <w:sz w:val="20"/>
          <w:szCs w:val="20"/>
          <w:lang w:val="es-US"/>
        </w:rPr>
        <w:t>UNIDADES ACCESIBLES</w:t>
      </w:r>
      <w:r w:rsidRPr="00DE0D42">
        <w:rPr>
          <w:sz w:val="20"/>
          <w:szCs w:val="20"/>
          <w:lang w:val="es-US"/>
        </w:rPr>
        <w:t xml:space="preserve"> - Los solicitantes que requieran una unidad accesible o adaptable para personas con problemas de movilidad tendrán prioridad cuando esa unidad esté </w:t>
      </w:r>
      <w:r w:rsidR="00DE0D42" w:rsidRPr="00DE0D42">
        <w:rPr>
          <w:sz w:val="20"/>
          <w:szCs w:val="20"/>
          <w:lang w:val="es-US"/>
        </w:rPr>
        <w:t>disponible.</w:t>
      </w:r>
    </w:p>
    <w:p w:rsidR="0028299D" w:rsidRPr="00DE0D42" w:rsidRDefault="000B7381" w:rsidP="0028299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20"/>
          <w:szCs w:val="20"/>
          <w:lang w:val="es-US"/>
        </w:rPr>
      </w:pPr>
      <w:r w:rsidRPr="00DE0D42">
        <w:rPr>
          <w:b/>
          <w:sz w:val="20"/>
          <w:szCs w:val="20"/>
          <w:lang w:val="es-US"/>
        </w:rPr>
        <w:t xml:space="preserve">CALIFICACIÓN CREDITICIA FAVORABLE </w:t>
      </w:r>
      <w:r w:rsidRPr="00DE0D42">
        <w:rPr>
          <w:sz w:val="20"/>
          <w:szCs w:val="20"/>
          <w:lang w:val="es-US"/>
        </w:rPr>
        <w:t xml:space="preserve">- Un informe de crédito que indique que cualquier miembro adulto del hogar tiene uno o más de los siguientes en los últimos dos años es motivo de denegación: </w:t>
      </w:r>
      <w:r w:rsidRPr="00DE0D42">
        <w:rPr>
          <w:sz w:val="20"/>
          <w:szCs w:val="20"/>
        </w:rPr>
        <w:sym w:font="Symbol" w:char="F020"/>
      </w:r>
      <w:r w:rsidRPr="00DE0D42">
        <w:rPr>
          <w:sz w:val="20"/>
          <w:szCs w:val="20"/>
          <w:lang w:val="es-US"/>
        </w:rPr>
        <w:t>♦ Bancarrota ♦ Recargar ♦ Recuperación ♦ Juicio ♦ Recaudación de más de $ 5000 ♦ Cuenta con más de 120 días de atraso</w:t>
      </w:r>
    </w:p>
    <w:p w:rsidR="000B7381" w:rsidRPr="00DE0D42" w:rsidRDefault="000B7381" w:rsidP="0028299D">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20"/>
          <w:szCs w:val="20"/>
          <w:bdr w:val="none" w:sz="0" w:space="0" w:color="auto"/>
          <w:lang w:val="es-US"/>
        </w:rPr>
      </w:pPr>
    </w:p>
    <w:p w:rsidR="00DE0D42" w:rsidRPr="00DE0D42" w:rsidRDefault="000B7381"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20"/>
          <w:szCs w:val="20"/>
          <w:lang w:val="es-US"/>
        </w:rPr>
      </w:pPr>
      <w:r w:rsidRPr="00DE0D42">
        <w:rPr>
          <w:b/>
          <w:sz w:val="20"/>
          <w:szCs w:val="20"/>
          <w:lang w:val="es-US"/>
        </w:rPr>
        <w:t>REQUERIMIENTOS ADICIONALES</w:t>
      </w:r>
      <w:r w:rsidRPr="00DE0D42">
        <w:rPr>
          <w:sz w:val="20"/>
          <w:szCs w:val="20"/>
          <w:lang w:val="es-US"/>
        </w:rPr>
        <w:t xml:space="preserve"> - Un posible residente debe indicar su voluntad de cumplir con todos los requisitos del contrato de arrendamiento, las reglas de la casa y las inspecciones de la unidad. </w:t>
      </w:r>
    </w:p>
    <w:p w:rsidR="00F924E7" w:rsidRPr="00DE0D42" w:rsidRDefault="00F924E7"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rPr>
          <w:b/>
          <w:sz w:val="20"/>
          <w:szCs w:val="20"/>
          <w:lang w:val="es-US"/>
        </w:rPr>
      </w:pPr>
    </w:p>
    <w:p w:rsidR="006C660E" w:rsidRPr="00DE0D42" w:rsidRDefault="000B7381"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rPr>
          <w:b/>
          <w:sz w:val="20"/>
          <w:szCs w:val="20"/>
          <w:bdr w:val="none" w:sz="0" w:space="0" w:color="auto"/>
          <w:lang w:val="es-US"/>
        </w:rPr>
      </w:pPr>
      <w:r w:rsidRPr="00DE0D42">
        <w:rPr>
          <w:b/>
          <w:sz w:val="20"/>
          <w:szCs w:val="20"/>
          <w:lang w:val="es-US"/>
        </w:rPr>
        <w:t>PROCESO DE SOLICITUD -</w:t>
      </w:r>
      <w:r w:rsidRPr="00DE0D42">
        <w:rPr>
          <w:sz w:val="20"/>
          <w:szCs w:val="20"/>
          <w:lang w:val="es-US"/>
        </w:rPr>
        <w:t xml:space="preserve"> Los solicitantes deben completar un formulario de solicitud y enviarlo directamente a la oficina de administración de la propiedad en el lugar. Las solicitudes incompletas no se colocarán en la lista de espera. Todos los miembros adultos del hogar deben firmar la solicitud. Las solicitudes completadas se revisarán para determinar su elegibilidad. Las solicitudes completadas se sellarán con la fecha y la hora al recibirlas.</w:t>
      </w:r>
    </w:p>
    <w:p w:rsidR="00DE0D42" w:rsidRPr="00DE0D42" w:rsidRDefault="00DE0D42" w:rsidP="00B70AE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num" w:pos="720"/>
          <w:tab w:val="left" w:pos="900"/>
          <w:tab w:val="left" w:pos="1260"/>
          <w:tab w:val="left" w:pos="3600"/>
          <w:tab w:val="left" w:pos="6120"/>
        </w:tabs>
        <w:rPr>
          <w:b/>
          <w:sz w:val="20"/>
          <w:szCs w:val="20"/>
          <w:lang w:val="es-US"/>
        </w:rPr>
      </w:pPr>
    </w:p>
    <w:p w:rsidR="00B70AEE" w:rsidRPr="00DE0D42" w:rsidRDefault="000B7381" w:rsidP="00B70AE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num" w:pos="720"/>
          <w:tab w:val="left" w:pos="900"/>
          <w:tab w:val="left" w:pos="1260"/>
          <w:tab w:val="left" w:pos="3600"/>
          <w:tab w:val="left" w:pos="6120"/>
        </w:tabs>
        <w:rPr>
          <w:rFonts w:eastAsia="Times New Roman"/>
          <w:sz w:val="20"/>
          <w:szCs w:val="20"/>
          <w:bdr w:val="none" w:sz="0" w:space="0" w:color="auto"/>
          <w:lang w:val="es-US"/>
        </w:rPr>
      </w:pPr>
      <w:r w:rsidRPr="00DE0D42">
        <w:rPr>
          <w:b/>
          <w:sz w:val="20"/>
          <w:szCs w:val="20"/>
          <w:lang w:val="es-US"/>
        </w:rPr>
        <w:t>REQUISITOS DE ENTREVISTA</w:t>
      </w:r>
      <w:r w:rsidRPr="00DE0D42">
        <w:rPr>
          <w:sz w:val="20"/>
          <w:szCs w:val="20"/>
          <w:lang w:val="es-US"/>
        </w:rPr>
        <w:t xml:space="preserve"> - El administrador del sitio programará una entrevista con todos los solicitantes adultos en la solicitud. En este momento, se deben completar todos los formularios de verificación, verificar el crédito y verificar los ingresos y los activos.</w:t>
      </w:r>
    </w:p>
    <w:p w:rsidR="006C660E" w:rsidRPr="00DE0D42"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contextualSpacing/>
        <w:rPr>
          <w:b/>
          <w:sz w:val="20"/>
          <w:szCs w:val="20"/>
          <w:bdr w:val="none" w:sz="0" w:space="0" w:color="auto"/>
          <w:lang w:val="es-US"/>
        </w:rPr>
      </w:pPr>
    </w:p>
    <w:p w:rsidR="006C660E" w:rsidRPr="00DE0D42" w:rsidRDefault="000B7381"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rPr>
          <w:rFonts w:eastAsia="Times New Roman"/>
          <w:sz w:val="20"/>
          <w:szCs w:val="20"/>
          <w:bdr w:val="none" w:sz="0" w:space="0" w:color="auto"/>
          <w:lang w:val="es-US"/>
        </w:rPr>
      </w:pPr>
      <w:r w:rsidRPr="00DE0D42">
        <w:rPr>
          <w:b/>
          <w:sz w:val="20"/>
          <w:szCs w:val="20"/>
          <w:lang w:val="es-US"/>
        </w:rPr>
        <w:t>PROCEDIMIENTOS DE NEGACIÓN Y APELACIÓN</w:t>
      </w:r>
      <w:r w:rsidRPr="00DE0D42">
        <w:rPr>
          <w:sz w:val="20"/>
          <w:szCs w:val="20"/>
          <w:lang w:val="es-US"/>
        </w:rPr>
        <w:t xml:space="preserve"> - Si un solicitante no cumple con los requisitos de elegibilidad de los Criterios de selección de residentes, se le enviará por correo una notificación por escrito de la denegación indicando el motivo de la denegación junto con una copia del Procedimiento de quejas y apelaciones. Un solicitante tiene 14 días para solicitar una apelación. Se considerará a los solicitantes que puedan proporcionar pruebas de circunstancias atenuantes</w:t>
      </w:r>
      <w:r w:rsidR="006C660E" w:rsidRPr="00DE0D42">
        <w:rPr>
          <w:sz w:val="20"/>
          <w:szCs w:val="20"/>
          <w:bdr w:val="none" w:sz="0" w:space="0" w:color="auto"/>
          <w:lang w:val="es-US"/>
        </w:rPr>
        <w:tab/>
      </w:r>
    </w:p>
    <w:p w:rsidR="00DE0D42" w:rsidRPr="00DE0D42" w:rsidRDefault="00DE0D42" w:rsidP="00944FBA">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lang w:val="es-US"/>
        </w:rPr>
      </w:pPr>
    </w:p>
    <w:p w:rsidR="00DE0D42" w:rsidRDefault="00DE0D42" w:rsidP="00944FBA">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lang w:val="es-US"/>
        </w:rPr>
      </w:pPr>
    </w:p>
    <w:p w:rsidR="00DE0D42" w:rsidRDefault="00DE0D42" w:rsidP="00944FBA">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lang w:val="es-US"/>
        </w:rPr>
      </w:pPr>
    </w:p>
    <w:p w:rsidR="00DE0D42" w:rsidRDefault="00DE0D42" w:rsidP="00944FBA">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lang w:val="es-US"/>
        </w:rPr>
      </w:pPr>
    </w:p>
    <w:p w:rsidR="00DE0D42" w:rsidRDefault="00DE0D42" w:rsidP="00944FBA">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lang w:val="es-US"/>
        </w:rPr>
      </w:pPr>
    </w:p>
    <w:p w:rsidR="00DE0D42" w:rsidRDefault="00DE0D42" w:rsidP="00944FBA">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lang w:val="es-US"/>
        </w:rPr>
      </w:pPr>
    </w:p>
    <w:p w:rsidR="006C660E" w:rsidRPr="00DE0D42" w:rsidRDefault="000B7381" w:rsidP="00944FBA">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s-US"/>
        </w:rPr>
      </w:pPr>
      <w:r w:rsidRPr="00DE0D42">
        <w:rPr>
          <w:b/>
          <w:sz w:val="20"/>
          <w:szCs w:val="20"/>
          <w:lang w:val="es-US"/>
        </w:rPr>
        <w:lastRenderedPageBreak/>
        <w:t>ELIMINACIÓN DE LA LISTA DE ESPERA –</w:t>
      </w:r>
      <w:r w:rsidRPr="00DE0D42">
        <w:rPr>
          <w:sz w:val="20"/>
          <w:szCs w:val="20"/>
          <w:lang w:val="es-US"/>
        </w:rPr>
        <w:t xml:space="preserve"> Si un solicitante no responde a una entrevista y / o actualiza el aviso, rechaza una unidad dos veces o no cumple con los requisitos de los Criterios de selección de residentes; será eliminado de la lista de espera. Se requiere que todas las personas en la lista de espera se mantengan en contacto e informen los ingresos relevantes, el hogar y / o los cambios de dirección a la oficina del sitio para permanecer activos en la lista.</w:t>
      </w:r>
    </w:p>
    <w:p w:rsidR="00DE0D42" w:rsidRPr="00DE0D42" w:rsidRDefault="00DE0D42"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b/>
          <w:sz w:val="20"/>
          <w:szCs w:val="20"/>
          <w:lang w:val="es-US"/>
        </w:rPr>
      </w:pPr>
    </w:p>
    <w:p w:rsidR="00DE0D42" w:rsidRPr="00DE0D42" w:rsidRDefault="00DE0D42"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b/>
          <w:sz w:val="20"/>
          <w:szCs w:val="20"/>
          <w:lang w:val="es-US"/>
        </w:rPr>
      </w:pPr>
    </w:p>
    <w:p w:rsidR="006C660E" w:rsidRPr="00DE0D42" w:rsidRDefault="000B7381"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20"/>
          <w:szCs w:val="20"/>
          <w:lang w:val="es-US"/>
        </w:rPr>
      </w:pPr>
      <w:r w:rsidRPr="00DE0D42">
        <w:rPr>
          <w:b/>
          <w:sz w:val="20"/>
          <w:szCs w:val="20"/>
          <w:lang w:val="es-US"/>
        </w:rPr>
        <w:t>POLÍTICA DE MASCOTAS -</w:t>
      </w:r>
      <w:r w:rsidRPr="00DE0D42">
        <w:rPr>
          <w:sz w:val="20"/>
          <w:szCs w:val="20"/>
          <w:lang w:val="es-US"/>
        </w:rPr>
        <w:t xml:space="preserve"> No se permiten mascotas en las propiedades que pertenecen y son administradas por PAH. Sin embargo, los residentes pueden tener peces, aves u otros animales pequeños enjaulados con el permiso previo por escrito de la administración. La administración no permitirá bajo ninguna circunstancia que los residentes tengan roedores, serpientes u otros reptiles y / o animales que tengan antecedentes de ser peligrosos.</w:t>
      </w:r>
    </w:p>
    <w:p w:rsidR="000B7381" w:rsidRPr="00DE0D42" w:rsidRDefault="000B7381"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20"/>
          <w:szCs w:val="20"/>
          <w:bdr w:val="none" w:sz="0" w:space="0" w:color="auto"/>
          <w:lang w:val="es-US"/>
        </w:rPr>
      </w:pPr>
    </w:p>
    <w:p w:rsidR="006C660E" w:rsidRPr="00DE0D42" w:rsidRDefault="000B7381" w:rsidP="00B70AE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20"/>
          <w:szCs w:val="20"/>
          <w:bdr w:val="none" w:sz="0" w:space="0" w:color="auto"/>
          <w:lang w:val="es-US"/>
        </w:rPr>
      </w:pPr>
      <w:r w:rsidRPr="00DE0D42">
        <w:rPr>
          <w:b/>
          <w:sz w:val="20"/>
          <w:szCs w:val="20"/>
          <w:lang w:val="es-US"/>
        </w:rPr>
        <w:t>PROGRAMA DE LA SECCIÓN 8</w:t>
      </w:r>
      <w:r w:rsidRPr="00DE0D42">
        <w:rPr>
          <w:sz w:val="20"/>
          <w:szCs w:val="20"/>
          <w:lang w:val="es-US"/>
        </w:rPr>
        <w:t xml:space="preserve"> – Las unidades regidas por el Programa de la Sección 8, si corresponde, estarán sujetas a los criterios de elegibilidad utilizados por la Autoridad de Vivienda del Condado de Santa </w:t>
      </w:r>
      <w:r w:rsidR="00062C70" w:rsidRPr="00DE0D42">
        <w:rPr>
          <w:sz w:val="20"/>
          <w:szCs w:val="20"/>
          <w:lang w:val="es-US"/>
        </w:rPr>
        <w:t>Clara.</w:t>
      </w:r>
      <w:r w:rsidR="006C660E" w:rsidRPr="00DE0D42">
        <w:rPr>
          <w:sz w:val="20"/>
          <w:szCs w:val="20"/>
          <w:bdr w:val="none" w:sz="0" w:space="0" w:color="auto"/>
          <w:lang w:val="es-US"/>
        </w:rPr>
        <w:t xml:space="preserve">  </w:t>
      </w:r>
    </w:p>
    <w:p w:rsidR="006C660E" w:rsidRPr="00DE0D42"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20"/>
          <w:szCs w:val="20"/>
          <w:bdr w:val="none" w:sz="0" w:space="0" w:color="auto"/>
          <w:lang w:val="es-US"/>
        </w:rPr>
      </w:pPr>
    </w:p>
    <w:p w:rsidR="006C660E" w:rsidRPr="00DE0D42"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20"/>
          <w:szCs w:val="20"/>
          <w:bdr w:val="none" w:sz="0" w:space="0" w:color="auto"/>
          <w:lang w:val="es-US"/>
        </w:rPr>
      </w:pPr>
    </w:p>
    <w:p w:rsidR="00E0289E" w:rsidRPr="00DE0D42" w:rsidRDefault="00E0289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20"/>
          <w:szCs w:val="20"/>
          <w:bdr w:val="none" w:sz="0" w:space="0" w:color="auto"/>
          <w:lang w:val="es-US"/>
        </w:rPr>
      </w:pPr>
    </w:p>
    <w:p w:rsidR="006C660E" w:rsidRPr="00DE0D42"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20"/>
          <w:szCs w:val="20"/>
          <w:bdr w:val="none" w:sz="0" w:space="0" w:color="auto"/>
        </w:rPr>
      </w:pPr>
      <w:r w:rsidRPr="00DE0D42">
        <w:rPr>
          <w:sz w:val="20"/>
          <w:szCs w:val="20"/>
          <w:bdr w:val="none" w:sz="0" w:space="0" w:color="auto"/>
        </w:rPr>
        <w:t>_________________________________</w:t>
      </w:r>
      <w:r w:rsidRPr="00DE0D42">
        <w:rPr>
          <w:sz w:val="20"/>
          <w:szCs w:val="20"/>
          <w:bdr w:val="none" w:sz="0" w:space="0" w:color="auto"/>
        </w:rPr>
        <w:tab/>
      </w:r>
      <w:r w:rsidRPr="00DE0D42">
        <w:rPr>
          <w:sz w:val="20"/>
          <w:szCs w:val="20"/>
          <w:bdr w:val="none" w:sz="0" w:space="0" w:color="auto"/>
        </w:rPr>
        <w:tab/>
      </w:r>
      <w:r w:rsidRPr="00DE0D42">
        <w:rPr>
          <w:sz w:val="20"/>
          <w:szCs w:val="20"/>
          <w:bdr w:val="none" w:sz="0" w:space="0" w:color="auto"/>
        </w:rPr>
        <w:tab/>
      </w:r>
      <w:r w:rsidRPr="00DE0D42">
        <w:rPr>
          <w:sz w:val="20"/>
          <w:szCs w:val="20"/>
          <w:bdr w:val="none" w:sz="0" w:space="0" w:color="auto"/>
        </w:rPr>
        <w:tab/>
        <w:t>________________________________</w:t>
      </w:r>
    </w:p>
    <w:p w:rsidR="006C660E" w:rsidRPr="00DE0D42"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20"/>
          <w:szCs w:val="20"/>
          <w:bdr w:val="none" w:sz="0" w:space="0" w:color="auto"/>
        </w:rPr>
      </w:pPr>
      <w:r w:rsidRPr="00DE0D42">
        <w:rPr>
          <w:sz w:val="20"/>
          <w:szCs w:val="20"/>
          <w:bdr w:val="none" w:sz="0" w:space="0" w:color="auto"/>
        </w:rPr>
        <w:t>Applicant Name</w:t>
      </w:r>
      <w:r w:rsidRPr="00DE0D42">
        <w:rPr>
          <w:sz w:val="20"/>
          <w:szCs w:val="20"/>
          <w:bdr w:val="none" w:sz="0" w:space="0" w:color="auto"/>
        </w:rPr>
        <w:tab/>
      </w:r>
      <w:r w:rsidRPr="00DE0D42">
        <w:rPr>
          <w:sz w:val="20"/>
          <w:szCs w:val="20"/>
          <w:bdr w:val="none" w:sz="0" w:space="0" w:color="auto"/>
        </w:rPr>
        <w:tab/>
      </w:r>
      <w:r w:rsidRPr="00DE0D42">
        <w:rPr>
          <w:sz w:val="20"/>
          <w:szCs w:val="20"/>
          <w:bdr w:val="none" w:sz="0" w:space="0" w:color="auto"/>
        </w:rPr>
        <w:tab/>
      </w:r>
      <w:r w:rsidRPr="00DE0D42">
        <w:rPr>
          <w:sz w:val="20"/>
          <w:szCs w:val="20"/>
          <w:bdr w:val="none" w:sz="0" w:space="0" w:color="auto"/>
        </w:rPr>
        <w:tab/>
      </w:r>
      <w:r w:rsidRPr="00DE0D42">
        <w:rPr>
          <w:sz w:val="20"/>
          <w:szCs w:val="20"/>
          <w:bdr w:val="none" w:sz="0" w:space="0" w:color="auto"/>
        </w:rPr>
        <w:tab/>
      </w:r>
      <w:r w:rsidRPr="00DE0D42">
        <w:rPr>
          <w:sz w:val="20"/>
          <w:szCs w:val="20"/>
          <w:bdr w:val="none" w:sz="0" w:space="0" w:color="auto"/>
        </w:rPr>
        <w:tab/>
      </w:r>
      <w:r w:rsidRPr="00DE0D42">
        <w:rPr>
          <w:sz w:val="20"/>
          <w:szCs w:val="20"/>
          <w:bdr w:val="none" w:sz="0" w:space="0" w:color="auto"/>
        </w:rPr>
        <w:tab/>
        <w:t>Co-Applicant Name</w:t>
      </w:r>
    </w:p>
    <w:p w:rsidR="006C660E" w:rsidRPr="00DE0D42"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20"/>
          <w:szCs w:val="20"/>
          <w:bdr w:val="none" w:sz="0" w:space="0" w:color="auto"/>
        </w:rPr>
      </w:pPr>
    </w:p>
    <w:p w:rsidR="006C660E" w:rsidRPr="00DE0D42"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20"/>
          <w:szCs w:val="20"/>
          <w:bdr w:val="none" w:sz="0" w:space="0" w:color="auto"/>
        </w:rPr>
      </w:pPr>
      <w:r w:rsidRPr="00DE0D42">
        <w:rPr>
          <w:sz w:val="20"/>
          <w:szCs w:val="20"/>
          <w:bdr w:val="none" w:sz="0" w:space="0" w:color="auto"/>
        </w:rPr>
        <w:t>_________________________________</w:t>
      </w:r>
      <w:r w:rsidRPr="00DE0D42">
        <w:rPr>
          <w:sz w:val="20"/>
          <w:szCs w:val="20"/>
          <w:bdr w:val="none" w:sz="0" w:space="0" w:color="auto"/>
        </w:rPr>
        <w:tab/>
      </w:r>
      <w:r w:rsidRPr="00DE0D42">
        <w:rPr>
          <w:sz w:val="20"/>
          <w:szCs w:val="20"/>
          <w:bdr w:val="none" w:sz="0" w:space="0" w:color="auto"/>
        </w:rPr>
        <w:tab/>
      </w:r>
      <w:r w:rsidRPr="00DE0D42">
        <w:rPr>
          <w:sz w:val="20"/>
          <w:szCs w:val="20"/>
          <w:bdr w:val="none" w:sz="0" w:space="0" w:color="auto"/>
        </w:rPr>
        <w:tab/>
      </w:r>
      <w:r w:rsidRPr="00DE0D42">
        <w:rPr>
          <w:sz w:val="20"/>
          <w:szCs w:val="20"/>
          <w:bdr w:val="none" w:sz="0" w:space="0" w:color="auto"/>
        </w:rPr>
        <w:tab/>
        <w:t>________________________________</w:t>
      </w:r>
    </w:p>
    <w:p w:rsidR="006C660E" w:rsidRPr="00DE0D42"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20"/>
          <w:szCs w:val="20"/>
          <w:bdr w:val="none" w:sz="0" w:space="0" w:color="auto"/>
        </w:rPr>
      </w:pPr>
      <w:r w:rsidRPr="00DE0D42">
        <w:rPr>
          <w:sz w:val="20"/>
          <w:szCs w:val="20"/>
          <w:bdr w:val="none" w:sz="0" w:space="0" w:color="auto"/>
        </w:rPr>
        <w:t>Signature</w:t>
      </w:r>
      <w:r w:rsidRPr="00DE0D42">
        <w:rPr>
          <w:sz w:val="20"/>
          <w:szCs w:val="20"/>
          <w:bdr w:val="none" w:sz="0" w:space="0" w:color="auto"/>
        </w:rPr>
        <w:tab/>
      </w:r>
      <w:r w:rsidRPr="00DE0D42">
        <w:rPr>
          <w:sz w:val="20"/>
          <w:szCs w:val="20"/>
          <w:bdr w:val="none" w:sz="0" w:space="0" w:color="auto"/>
        </w:rPr>
        <w:tab/>
      </w:r>
      <w:r w:rsidRPr="00DE0D42">
        <w:rPr>
          <w:sz w:val="20"/>
          <w:szCs w:val="20"/>
          <w:bdr w:val="none" w:sz="0" w:space="0" w:color="auto"/>
        </w:rPr>
        <w:tab/>
      </w:r>
      <w:r w:rsidRPr="00DE0D42">
        <w:rPr>
          <w:sz w:val="20"/>
          <w:szCs w:val="20"/>
          <w:bdr w:val="none" w:sz="0" w:space="0" w:color="auto"/>
        </w:rPr>
        <w:tab/>
      </w:r>
      <w:r w:rsidRPr="00DE0D42">
        <w:rPr>
          <w:sz w:val="20"/>
          <w:szCs w:val="20"/>
          <w:bdr w:val="none" w:sz="0" w:space="0" w:color="auto"/>
        </w:rPr>
        <w:tab/>
      </w:r>
      <w:r w:rsidRPr="00DE0D42">
        <w:rPr>
          <w:sz w:val="20"/>
          <w:szCs w:val="20"/>
          <w:bdr w:val="none" w:sz="0" w:space="0" w:color="auto"/>
        </w:rPr>
        <w:tab/>
      </w:r>
      <w:r w:rsidRPr="00DE0D42">
        <w:rPr>
          <w:sz w:val="20"/>
          <w:szCs w:val="20"/>
          <w:bdr w:val="none" w:sz="0" w:space="0" w:color="auto"/>
        </w:rPr>
        <w:tab/>
      </w:r>
      <w:r w:rsidRPr="00DE0D42">
        <w:rPr>
          <w:sz w:val="20"/>
          <w:szCs w:val="20"/>
          <w:bdr w:val="none" w:sz="0" w:space="0" w:color="auto"/>
        </w:rPr>
        <w:tab/>
        <w:t>Signature</w:t>
      </w:r>
    </w:p>
    <w:p w:rsidR="006C660E" w:rsidRPr="00DE0D42"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20"/>
          <w:szCs w:val="20"/>
          <w:bdr w:val="none" w:sz="0" w:space="0" w:color="auto"/>
        </w:rPr>
      </w:pPr>
    </w:p>
    <w:p w:rsidR="006C660E" w:rsidRPr="00DE0D42"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20"/>
          <w:szCs w:val="20"/>
          <w:bdr w:val="none" w:sz="0" w:space="0" w:color="auto"/>
        </w:rPr>
      </w:pPr>
      <w:r w:rsidRPr="00DE0D42">
        <w:rPr>
          <w:sz w:val="20"/>
          <w:szCs w:val="20"/>
          <w:bdr w:val="none" w:sz="0" w:space="0" w:color="auto"/>
        </w:rPr>
        <w:t xml:space="preserve">________________________________     </w:t>
      </w:r>
      <w:r w:rsidRPr="00DE0D42">
        <w:rPr>
          <w:sz w:val="20"/>
          <w:szCs w:val="20"/>
          <w:bdr w:val="none" w:sz="0" w:space="0" w:color="auto"/>
        </w:rPr>
        <w:tab/>
      </w:r>
      <w:r w:rsidRPr="00DE0D42">
        <w:rPr>
          <w:sz w:val="20"/>
          <w:szCs w:val="20"/>
          <w:bdr w:val="none" w:sz="0" w:space="0" w:color="auto"/>
        </w:rPr>
        <w:tab/>
      </w:r>
      <w:r w:rsidRPr="00DE0D42">
        <w:rPr>
          <w:sz w:val="20"/>
          <w:szCs w:val="20"/>
          <w:bdr w:val="none" w:sz="0" w:space="0" w:color="auto"/>
        </w:rPr>
        <w:tab/>
      </w:r>
      <w:r w:rsidRPr="00DE0D42">
        <w:rPr>
          <w:sz w:val="20"/>
          <w:szCs w:val="20"/>
          <w:bdr w:val="none" w:sz="0" w:space="0" w:color="auto"/>
        </w:rPr>
        <w:tab/>
        <w:t>________________________________</w:t>
      </w:r>
    </w:p>
    <w:p w:rsidR="006C660E" w:rsidRPr="00DE0D42"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rPr>
          <w:sz w:val="20"/>
          <w:szCs w:val="20"/>
          <w:bdr w:val="none" w:sz="0" w:space="0" w:color="auto"/>
        </w:rPr>
      </w:pPr>
      <w:r w:rsidRPr="00DE0D42">
        <w:rPr>
          <w:sz w:val="20"/>
          <w:szCs w:val="20"/>
          <w:bdr w:val="none" w:sz="0" w:space="0" w:color="auto"/>
        </w:rPr>
        <w:t>Date</w:t>
      </w:r>
      <w:r w:rsidRPr="00DE0D42">
        <w:rPr>
          <w:sz w:val="20"/>
          <w:szCs w:val="20"/>
          <w:bdr w:val="none" w:sz="0" w:space="0" w:color="auto"/>
        </w:rPr>
        <w:tab/>
      </w:r>
      <w:r w:rsidRPr="00DE0D42">
        <w:rPr>
          <w:sz w:val="20"/>
          <w:szCs w:val="20"/>
          <w:bdr w:val="none" w:sz="0" w:space="0" w:color="auto"/>
        </w:rPr>
        <w:tab/>
      </w:r>
      <w:r w:rsidRPr="00DE0D42">
        <w:rPr>
          <w:sz w:val="20"/>
          <w:szCs w:val="20"/>
          <w:bdr w:val="none" w:sz="0" w:space="0" w:color="auto"/>
        </w:rPr>
        <w:tab/>
      </w:r>
      <w:r w:rsidRPr="00DE0D42">
        <w:rPr>
          <w:sz w:val="20"/>
          <w:szCs w:val="20"/>
          <w:bdr w:val="none" w:sz="0" w:space="0" w:color="auto"/>
        </w:rPr>
        <w:tab/>
      </w:r>
      <w:r w:rsidRPr="00DE0D42">
        <w:rPr>
          <w:sz w:val="20"/>
          <w:szCs w:val="20"/>
          <w:bdr w:val="none" w:sz="0" w:space="0" w:color="auto"/>
        </w:rPr>
        <w:tab/>
      </w:r>
      <w:r w:rsidRPr="00DE0D42">
        <w:rPr>
          <w:sz w:val="20"/>
          <w:szCs w:val="20"/>
          <w:bdr w:val="none" w:sz="0" w:space="0" w:color="auto"/>
        </w:rPr>
        <w:tab/>
      </w:r>
      <w:r w:rsidRPr="00DE0D42">
        <w:rPr>
          <w:sz w:val="20"/>
          <w:szCs w:val="20"/>
          <w:bdr w:val="none" w:sz="0" w:space="0" w:color="auto"/>
        </w:rPr>
        <w:tab/>
      </w:r>
      <w:r w:rsidRPr="00DE0D42">
        <w:rPr>
          <w:sz w:val="20"/>
          <w:szCs w:val="20"/>
          <w:bdr w:val="none" w:sz="0" w:space="0" w:color="auto"/>
        </w:rPr>
        <w:tab/>
        <w:t>Date</w:t>
      </w:r>
    </w:p>
    <w:p w:rsidR="006C660E" w:rsidRPr="000B7381"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rPr>
          <w:rFonts w:ascii="Book Antiqua" w:hAnsi="Book Antiqua"/>
          <w:sz w:val="18"/>
          <w:szCs w:val="18"/>
          <w:bdr w:val="none" w:sz="0" w:space="0" w:color="auto"/>
        </w:rPr>
      </w:pPr>
      <w:r w:rsidRPr="000B7381">
        <w:rPr>
          <w:rFonts w:ascii="Book Antiqua" w:hAnsi="Book Antiqua"/>
          <w:sz w:val="18"/>
          <w:szCs w:val="18"/>
          <w:bdr w:val="none" w:sz="0" w:space="0" w:color="auto"/>
        </w:rPr>
        <w:tab/>
      </w:r>
    </w:p>
    <w:p w:rsidR="006C660E" w:rsidRPr="000B7381"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rPr>
          <w:rFonts w:ascii="Book Antiqua" w:hAnsi="Book Antiqua"/>
          <w:sz w:val="18"/>
          <w:szCs w:val="18"/>
          <w:bdr w:val="none" w:sz="0" w:space="0" w:color="auto"/>
        </w:rPr>
      </w:pPr>
    </w:p>
    <w:p w:rsidR="006C660E" w:rsidRPr="000B7381"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rPr>
          <w:rFonts w:ascii="Book Antiqua" w:hAnsi="Book Antiqua"/>
          <w:sz w:val="18"/>
          <w:szCs w:val="18"/>
          <w:bdr w:val="none" w:sz="0" w:space="0" w:color="auto"/>
        </w:rPr>
      </w:pPr>
    </w:p>
    <w:p w:rsidR="006C660E" w:rsidRPr="000B7381" w:rsidRDefault="006C660E" w:rsidP="00944FBA">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rPr>
          <w:rFonts w:ascii="Book Antiqua" w:hAnsi="Book Antiqua"/>
          <w:sz w:val="18"/>
          <w:szCs w:val="18"/>
          <w:bdr w:val="none" w:sz="0" w:space="0" w:color="auto"/>
        </w:rPr>
      </w:pPr>
    </w:p>
    <w:p w:rsidR="006C660E" w:rsidRPr="000B7381"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18"/>
          <w:szCs w:val="18"/>
          <w:bdr w:val="none" w:sz="0" w:space="0" w:color="auto"/>
        </w:rPr>
      </w:pPr>
    </w:p>
    <w:p w:rsidR="006C660E" w:rsidRPr="000B7381"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18"/>
          <w:szCs w:val="18"/>
          <w:bdr w:val="none" w:sz="0" w:space="0" w:color="auto"/>
        </w:rPr>
      </w:pPr>
    </w:p>
    <w:p w:rsidR="006C660E" w:rsidRPr="000B7381"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18"/>
          <w:szCs w:val="18"/>
          <w:bdr w:val="none" w:sz="0" w:space="0" w:color="auto"/>
        </w:rPr>
      </w:pPr>
    </w:p>
    <w:p w:rsidR="006C660E" w:rsidRPr="000B7381"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18"/>
          <w:szCs w:val="18"/>
          <w:bdr w:val="none" w:sz="0" w:space="0" w:color="auto"/>
        </w:rPr>
      </w:pPr>
    </w:p>
    <w:p w:rsidR="006C660E" w:rsidRPr="000B7381"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18"/>
          <w:szCs w:val="18"/>
          <w:bdr w:val="none" w:sz="0" w:space="0" w:color="auto"/>
        </w:rPr>
      </w:pPr>
    </w:p>
    <w:p w:rsidR="006C660E" w:rsidRPr="000B7381"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18"/>
          <w:szCs w:val="18"/>
          <w:bdr w:val="none" w:sz="0" w:space="0" w:color="auto"/>
        </w:rPr>
      </w:pPr>
    </w:p>
    <w:p w:rsidR="006C660E" w:rsidRPr="000B7381"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18"/>
          <w:szCs w:val="18"/>
          <w:bdr w:val="none" w:sz="0" w:space="0" w:color="auto"/>
        </w:rPr>
      </w:pPr>
    </w:p>
    <w:p w:rsidR="006C660E" w:rsidRPr="000B7381"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18"/>
          <w:szCs w:val="18"/>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left="-360" w:right="-1260"/>
        <w:rPr>
          <w:rFonts w:ascii="Book Antiqua" w:hAnsi="Book Antiqua"/>
          <w:sz w:val="20"/>
          <w:szCs w:val="20"/>
          <w:bdr w:val="none" w:sz="0" w:space="0" w:color="auto"/>
        </w:rPr>
      </w:pPr>
    </w:p>
    <w:p w:rsidR="006C660E" w:rsidRP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900"/>
          <w:tab w:val="left" w:pos="1260"/>
          <w:tab w:val="left" w:pos="3600"/>
          <w:tab w:val="left" w:pos="6120"/>
        </w:tabs>
        <w:ind w:right="-1260"/>
        <w:rPr>
          <w:rFonts w:eastAsia="Times New Roman"/>
          <w:sz w:val="16"/>
          <w:szCs w:val="16"/>
          <w:bdr w:val="none" w:sz="0" w:space="0" w:color="auto"/>
        </w:rPr>
      </w:pPr>
      <w:r w:rsidRPr="006C660E">
        <w:rPr>
          <w:rFonts w:ascii="Book Antiqua" w:hAnsi="Book Antiqua"/>
          <w:sz w:val="16"/>
          <w:szCs w:val="16"/>
          <w:bdr w:val="none" w:sz="0" w:space="0" w:color="auto"/>
        </w:rPr>
        <w:t>Resident Selection Criteria HUD-subsidized-Updated 7/2019</w:t>
      </w:r>
    </w:p>
    <w:p w:rsidR="006C660E" w:rsidRDefault="006C660E"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
          <w:u w:val="single"/>
          <w:bdr w:val="none" w:sz="0" w:space="0" w:color="auto"/>
        </w:rPr>
      </w:pPr>
    </w:p>
    <w:p w:rsidR="00237B45" w:rsidRDefault="00237B45" w:rsidP="006C660E">
      <w:pPr>
        <w:pBdr>
          <w:top w:val="none" w:sz="0" w:space="0" w:color="auto"/>
          <w:left w:val="none" w:sz="0" w:space="0" w:color="auto"/>
          <w:bottom w:val="none" w:sz="0" w:space="0" w:color="auto"/>
          <w:right w:val="none" w:sz="0" w:space="0" w:color="auto"/>
          <w:between w:val="none" w:sz="0" w:space="0" w:color="auto"/>
          <w:bar w:val="none" w:sz="0" w:color="auto"/>
        </w:pBdr>
        <w:jc w:val="center"/>
        <w:rPr>
          <w:b/>
          <w:u w:val="single"/>
          <w:bdr w:val="none" w:sz="0" w:space="0" w:color="auto"/>
        </w:rPr>
      </w:pPr>
    </w:p>
    <w:p w:rsidR="00DE0D42" w:rsidRPr="00062C70" w:rsidRDefault="00DE0D42" w:rsidP="00F8529E">
      <w:pPr>
        <w:jc w:val="center"/>
        <w:rPr>
          <w:b/>
          <w:u w:val="single"/>
        </w:rPr>
      </w:pPr>
    </w:p>
    <w:p w:rsidR="00062C70" w:rsidRDefault="00062C70" w:rsidP="00F8529E">
      <w:pPr>
        <w:jc w:val="center"/>
        <w:rPr>
          <w:b/>
          <w:u w:val="single"/>
          <w:lang w:val="es-US"/>
        </w:rPr>
      </w:pPr>
    </w:p>
    <w:p w:rsidR="00062C70" w:rsidRDefault="00062C70" w:rsidP="00F8529E">
      <w:pPr>
        <w:jc w:val="center"/>
        <w:rPr>
          <w:b/>
          <w:u w:val="single"/>
          <w:lang w:val="es-US"/>
        </w:rPr>
      </w:pPr>
    </w:p>
    <w:p w:rsidR="00F8529E" w:rsidRDefault="00F8529E" w:rsidP="00F8529E">
      <w:pPr>
        <w:jc w:val="center"/>
        <w:rPr>
          <w:b/>
          <w:u w:val="single"/>
          <w:lang w:val="es-US"/>
        </w:rPr>
      </w:pPr>
      <w:r w:rsidRPr="000B7381">
        <w:rPr>
          <w:b/>
          <w:u w:val="single"/>
          <w:lang w:val="es-US"/>
        </w:rPr>
        <w:t>LISTA DE DOCUMENTOS</w:t>
      </w:r>
    </w:p>
    <w:p w:rsidR="000B7381" w:rsidRPr="000B7381" w:rsidRDefault="000B7381" w:rsidP="00F8529E">
      <w:pPr>
        <w:jc w:val="center"/>
        <w:rPr>
          <w:b/>
          <w:u w:val="single"/>
          <w:lang w:val="es-US"/>
        </w:rPr>
      </w:pPr>
    </w:p>
    <w:p w:rsidR="00F8529E" w:rsidRPr="000B7381" w:rsidRDefault="00F8529E" w:rsidP="006C660E">
      <w:pPr>
        <w:rPr>
          <w:b/>
          <w:lang w:val="es-US"/>
        </w:rPr>
      </w:pPr>
      <w:r w:rsidRPr="000B7381">
        <w:rPr>
          <w:b/>
          <w:lang w:val="es-US"/>
        </w:rPr>
        <w:t xml:space="preserve">TODOS LOS MIEMBROS DEL HOGAR MENCIONADOS EN SU SOLICITUD QUE TIENEN 18 AÑOS O MÁS DEBERÁN ESTAR PRESENTES PARA LA ENTREVISTA. </w:t>
      </w:r>
    </w:p>
    <w:p w:rsidR="00F8529E" w:rsidRDefault="00F8529E" w:rsidP="006C660E">
      <w:pPr>
        <w:rPr>
          <w:lang w:val="es-US"/>
        </w:rPr>
      </w:pPr>
    </w:p>
    <w:p w:rsidR="00F8529E" w:rsidRDefault="00F8529E" w:rsidP="006C660E">
      <w:pPr>
        <w:rPr>
          <w:b/>
          <w:lang w:val="es-US"/>
        </w:rPr>
      </w:pPr>
      <w:r w:rsidRPr="00F8529E">
        <w:rPr>
          <w:lang w:val="es-US"/>
        </w:rPr>
        <w:t xml:space="preserve">Para ayudarnos a facilitar este proceso, se le pedirá que traiga todos los documentos debajo, </w:t>
      </w:r>
      <w:r w:rsidRPr="000B7381">
        <w:rPr>
          <w:b/>
          <w:lang w:val="es-US"/>
        </w:rPr>
        <w:t>que se aplican a su hogar, cuando se comunique con usted para asistir a la entrevista.</w:t>
      </w:r>
    </w:p>
    <w:p w:rsidR="000B7381" w:rsidRPr="000B7381" w:rsidRDefault="000B7381" w:rsidP="006C660E">
      <w:pPr>
        <w:rPr>
          <w:b/>
          <w:lang w:val="es-US"/>
        </w:rPr>
      </w:pPr>
    </w:p>
    <w:p w:rsidR="00F8529E" w:rsidRDefault="00F8529E" w:rsidP="00F8529E">
      <w:pPr>
        <w:pStyle w:val="ListParagraph"/>
        <w:numPr>
          <w:ilvl w:val="0"/>
          <w:numId w:val="11"/>
        </w:numPr>
        <w:rPr>
          <w:lang w:val="es-US"/>
        </w:rPr>
      </w:pPr>
      <w:r w:rsidRPr="00F8529E">
        <w:rPr>
          <w:lang w:val="es-US"/>
        </w:rPr>
        <w:t xml:space="preserve">Identificación / licencia de conducir válida emitida por el gobierno para cada miembro adulto del hogar </w:t>
      </w:r>
    </w:p>
    <w:p w:rsidR="00F8529E" w:rsidRDefault="00F8529E" w:rsidP="00F8529E">
      <w:pPr>
        <w:pStyle w:val="ListParagraph"/>
        <w:numPr>
          <w:ilvl w:val="0"/>
          <w:numId w:val="11"/>
        </w:numPr>
        <w:rPr>
          <w:lang w:val="es-US"/>
        </w:rPr>
      </w:pPr>
      <w:r w:rsidRPr="00F8529E">
        <w:rPr>
          <w:lang w:val="es-US"/>
        </w:rPr>
        <w:t>Actas de nacimiento de cada miembro del hogar menor de 18 años</w:t>
      </w:r>
    </w:p>
    <w:p w:rsidR="00F8529E" w:rsidRDefault="00F8529E" w:rsidP="00F8529E">
      <w:pPr>
        <w:pStyle w:val="ListParagraph"/>
        <w:numPr>
          <w:ilvl w:val="0"/>
          <w:numId w:val="11"/>
        </w:numPr>
        <w:rPr>
          <w:lang w:val="es-US"/>
        </w:rPr>
      </w:pPr>
      <w:r w:rsidRPr="00F8529E">
        <w:rPr>
          <w:lang w:val="es-US"/>
        </w:rPr>
        <w:t xml:space="preserve"> Tarjetas de seguro social para todos los miembros del hogar </w:t>
      </w:r>
    </w:p>
    <w:p w:rsidR="00F8529E" w:rsidRDefault="00F8529E" w:rsidP="00F8529E">
      <w:pPr>
        <w:pStyle w:val="ListParagraph"/>
        <w:numPr>
          <w:ilvl w:val="0"/>
          <w:numId w:val="11"/>
        </w:numPr>
        <w:rPr>
          <w:lang w:val="es-US"/>
        </w:rPr>
      </w:pPr>
      <w:r w:rsidRPr="00F8529E">
        <w:rPr>
          <w:lang w:val="es-US"/>
        </w:rPr>
        <w:t xml:space="preserve"> Prueba de estado de preferencia </w:t>
      </w:r>
    </w:p>
    <w:p w:rsidR="00F8529E" w:rsidRDefault="00F8529E" w:rsidP="00F8529E">
      <w:pPr>
        <w:pStyle w:val="ListParagraph"/>
        <w:numPr>
          <w:ilvl w:val="0"/>
          <w:numId w:val="11"/>
        </w:numPr>
        <w:rPr>
          <w:lang w:val="es-US"/>
        </w:rPr>
      </w:pPr>
      <w:r w:rsidRPr="00F8529E">
        <w:rPr>
          <w:lang w:val="es-US"/>
        </w:rPr>
        <w:t xml:space="preserve"> Declaraciones de impuestos de 2020 y W2-s </w:t>
      </w:r>
    </w:p>
    <w:p w:rsidR="00F8529E" w:rsidRDefault="00F8529E" w:rsidP="00F8529E">
      <w:pPr>
        <w:pStyle w:val="ListParagraph"/>
        <w:numPr>
          <w:ilvl w:val="0"/>
          <w:numId w:val="11"/>
        </w:numPr>
        <w:rPr>
          <w:lang w:val="es-US"/>
        </w:rPr>
      </w:pPr>
      <w:r w:rsidRPr="00F8529E">
        <w:rPr>
          <w:lang w:val="es-US"/>
        </w:rPr>
        <w:t xml:space="preserve"> Talones de pago de los últimos tres meses </w:t>
      </w:r>
    </w:p>
    <w:p w:rsidR="00F8529E" w:rsidRDefault="00F8529E" w:rsidP="00F8529E">
      <w:pPr>
        <w:pStyle w:val="ListParagraph"/>
        <w:numPr>
          <w:ilvl w:val="0"/>
          <w:numId w:val="11"/>
        </w:numPr>
        <w:rPr>
          <w:lang w:val="es-US"/>
        </w:rPr>
      </w:pPr>
      <w:r w:rsidRPr="00F8529E">
        <w:rPr>
          <w:lang w:val="es-US"/>
        </w:rPr>
        <w:t xml:space="preserve"> Carta de concesión / impresión del Seguro Social que muestre los ingresos mensuales </w:t>
      </w:r>
    </w:p>
    <w:p w:rsidR="00F8529E" w:rsidRDefault="00F8529E" w:rsidP="00F8529E">
      <w:pPr>
        <w:pStyle w:val="ListParagraph"/>
        <w:numPr>
          <w:ilvl w:val="0"/>
          <w:numId w:val="11"/>
        </w:numPr>
        <w:rPr>
          <w:lang w:val="es-US"/>
        </w:rPr>
      </w:pPr>
      <w:r w:rsidRPr="00F8529E">
        <w:rPr>
          <w:lang w:val="es-US"/>
        </w:rPr>
        <w:t xml:space="preserve"> Cuenta de cheques de los últimos seis meses </w:t>
      </w:r>
    </w:p>
    <w:p w:rsidR="00F8529E" w:rsidRDefault="00F8529E" w:rsidP="00F8529E">
      <w:pPr>
        <w:pStyle w:val="ListParagraph"/>
        <w:numPr>
          <w:ilvl w:val="0"/>
          <w:numId w:val="11"/>
        </w:numPr>
        <w:rPr>
          <w:lang w:val="es-US"/>
        </w:rPr>
      </w:pPr>
      <w:r w:rsidRPr="00F8529E">
        <w:rPr>
          <w:lang w:val="es-US"/>
        </w:rPr>
        <w:t xml:space="preserve"> cuenta de ahorros del mes más reciente para cuentas de ahorro </w:t>
      </w:r>
    </w:p>
    <w:p w:rsidR="00F8529E" w:rsidRDefault="00F8529E" w:rsidP="00F8529E">
      <w:pPr>
        <w:pStyle w:val="ListParagraph"/>
        <w:numPr>
          <w:ilvl w:val="0"/>
          <w:numId w:val="11"/>
        </w:numPr>
        <w:rPr>
          <w:lang w:val="es-US"/>
        </w:rPr>
      </w:pPr>
      <w:r w:rsidRPr="00F8529E">
        <w:rPr>
          <w:lang w:val="es-US"/>
        </w:rPr>
        <w:t xml:space="preserve"> Estado de cuenta más reciente de todas las cuentas 401-K / IRA y / u otras cuentas de activos </w:t>
      </w:r>
    </w:p>
    <w:p w:rsidR="00F8529E" w:rsidRDefault="00F8529E" w:rsidP="00F8529E">
      <w:pPr>
        <w:pStyle w:val="ListParagraph"/>
        <w:numPr>
          <w:ilvl w:val="0"/>
          <w:numId w:val="11"/>
        </w:numPr>
        <w:rPr>
          <w:lang w:val="es-US"/>
        </w:rPr>
      </w:pPr>
      <w:r w:rsidRPr="00F8529E">
        <w:rPr>
          <w:lang w:val="es-US"/>
        </w:rPr>
        <w:t xml:space="preserve"> Direcciones de los propietarios durante los últimos cinco años de residencia </w:t>
      </w:r>
    </w:p>
    <w:p w:rsidR="009E31A5" w:rsidRPr="00F8529E" w:rsidRDefault="000808DD" w:rsidP="00E764AD">
      <w:pPr>
        <w:pStyle w:val="ListParagraph"/>
        <w:ind w:left="480"/>
        <w:rPr>
          <w:lang w:val="es-US"/>
        </w:rPr>
      </w:pPr>
      <w:r>
        <w:rPr>
          <w:lang w:val="es-US"/>
        </w:rPr>
        <w:t xml:space="preserve"> </w:t>
      </w:r>
      <w:bookmarkStart w:id="1" w:name="_GoBack"/>
      <w:bookmarkEnd w:id="1"/>
    </w:p>
    <w:sectPr w:rsidR="009E31A5" w:rsidRPr="00F8529E" w:rsidSect="00944FBA">
      <w:headerReference w:type="default" r:id="rId7"/>
      <w:footerReference w:type="default" r:id="rId8"/>
      <w:pgSz w:w="12240" w:h="15840"/>
      <w:pgMar w:top="1440" w:right="1440" w:bottom="1440" w:left="144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06F" w:rsidRDefault="0002606F">
      <w:r>
        <w:separator/>
      </w:r>
    </w:p>
  </w:endnote>
  <w:endnote w:type="continuationSeparator" w:id="0">
    <w:p w:rsidR="0002606F" w:rsidRDefault="0002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Proxima Nova Rg">
    <w:altName w:val="Arial"/>
    <w:panose1 w:val="00000000000000000000"/>
    <w:charset w:val="00"/>
    <w:family w:val="modern"/>
    <w:notTrueType/>
    <w:pitch w:val="variable"/>
    <w:sig w:usb0="00000001" w:usb1="5000E0FB" w:usb2="00000000" w:usb3="00000000" w:csb0="0000019B" w:csb1="00000000"/>
  </w:font>
  <w:font w:name="Proxima Nova Lt">
    <w:altName w:val="Arial"/>
    <w:panose1 w:val="00000000000000000000"/>
    <w:charset w:val="00"/>
    <w:family w:val="modern"/>
    <w:notTrueType/>
    <w:pitch w:val="variable"/>
    <w:sig w:usb0="00000001" w:usb1="5000E0FB" w:usb2="00000000" w:usb3="00000000" w:csb0="0000019B" w:csb1="00000000"/>
  </w:font>
  <w:font w:name="Proxima Nova Semibold">
    <w:altName w:val="Times New Roman"/>
    <w:charset w:val="00"/>
    <w:family w:val="roman"/>
    <w:pitch w:val="default"/>
  </w:font>
  <w:font w:name="Brandon Grotesque Bold">
    <w:altName w:val="Arial"/>
    <w:panose1 w:val="00000000000000000000"/>
    <w:charset w:val="00"/>
    <w:family w:val="swiss"/>
    <w:notTrueType/>
    <w:pitch w:val="variable"/>
    <w:sig w:usb0="00000001" w:usb1="5000205B" w:usb2="00000000" w:usb3="00000000" w:csb0="0000009B" w:csb1="00000000"/>
  </w:font>
  <w:font w:name="Brandon Grotesque Regular">
    <w:panose1 w:val="00000000000000000000"/>
    <w:charset w:val="00"/>
    <w:family w:val="swiss"/>
    <w:notTrueType/>
    <w:pitch w:val="variable"/>
    <w:sig w:usb0="A00000AF" w:usb1="5000205B" w:usb2="00000000" w:usb3="00000000" w:csb0="0000009B" w:csb1="00000000"/>
  </w:font>
  <w:font w:name="Proxima Nov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896" w:rsidRPr="00FA15B1" w:rsidRDefault="00166394" w:rsidP="00353896">
    <w:pPr>
      <w:pStyle w:val="HeaderFooter"/>
      <w:rPr>
        <w:rFonts w:ascii="Brandon Grotesque Bold" w:eastAsia="Brandon Grotesque Regular" w:hAnsi="Brandon Grotesque Bold" w:cs="Brandon Grotesque Regular"/>
        <w:bCs/>
        <w:color w:val="00A6BF"/>
        <w:sz w:val="34"/>
        <w:szCs w:val="34"/>
      </w:rPr>
    </w:pPr>
    <w:r>
      <w:rPr>
        <w:rFonts w:ascii="Brandon Grotesque Bold" w:hAnsi="Brandon Grotesque Bold"/>
        <w:bCs/>
        <w:noProof/>
        <w:color w:val="00A6BF"/>
        <w:sz w:val="34"/>
        <w:szCs w:val="34"/>
      </w:rPr>
      <w:drawing>
        <wp:anchor distT="0" distB="0" distL="0" distR="0" simplePos="0" relativeHeight="251667456" behindDoc="1" locked="0" layoutInCell="1" allowOverlap="1" wp14:editId="0DA34C49">
          <wp:simplePos x="0" y="0"/>
          <wp:positionH relativeFrom="page">
            <wp:posOffset>6729095</wp:posOffset>
          </wp:positionH>
          <wp:positionV relativeFrom="page">
            <wp:posOffset>9269730</wp:posOffset>
          </wp:positionV>
          <wp:extent cx="574040" cy="5486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andon Grotesque Bold" w:hAnsi="Brandon Grotesque Bold"/>
        <w:bCs/>
        <w:noProof/>
        <w:color w:val="00A6BF"/>
        <w:sz w:val="34"/>
        <w:szCs w:val="34"/>
      </w:rPr>
      <w:drawing>
        <wp:anchor distT="0" distB="0" distL="0" distR="0" simplePos="0" relativeHeight="251666432" behindDoc="1" locked="0" layoutInCell="1" allowOverlap="1" wp14:editId="36762839">
          <wp:simplePos x="0" y="0"/>
          <wp:positionH relativeFrom="page">
            <wp:posOffset>6038850</wp:posOffset>
          </wp:positionH>
          <wp:positionV relativeFrom="page">
            <wp:posOffset>9271000</wp:posOffset>
          </wp:positionV>
          <wp:extent cx="520700" cy="520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3896" w:rsidRPr="00FA15B1">
      <w:rPr>
        <w:rFonts w:ascii="Brandon Grotesque Bold" w:hAnsi="Brandon Grotesque Bold"/>
        <w:bCs/>
        <w:color w:val="00A6BF"/>
        <w:sz w:val="34"/>
        <w:szCs w:val="34"/>
      </w:rPr>
      <w:t>BUILDING STORIES THAT MATTER</w:t>
    </w:r>
    <w:r w:rsidR="00353896">
      <w:rPr>
        <w:rFonts w:ascii="Brandon Grotesque Bold" w:hAnsi="Brandon Grotesque Bold"/>
        <w:bCs/>
        <w:color w:val="00A6BF"/>
        <w:sz w:val="34"/>
        <w:szCs w:val="34"/>
      </w:rPr>
      <w:t xml:space="preserve">                      </w:t>
    </w:r>
    <w:r w:rsidR="00353896">
      <w:rPr>
        <w:rFonts w:ascii="Brandon Grotesque Bold" w:hAnsi="Brandon Grotesque Bold"/>
        <w:bCs/>
        <w:noProof/>
        <w:color w:val="00A6BF"/>
        <w:sz w:val="34"/>
        <w:szCs w:val="34"/>
      </w:rPr>
      <w:t xml:space="preserve">     </w:t>
    </w:r>
  </w:p>
  <w:p w:rsidR="00353896" w:rsidRPr="00FA15B1" w:rsidRDefault="00353896" w:rsidP="00353896">
    <w:pPr>
      <w:pStyle w:val="Footer"/>
      <w:rPr>
        <w:rFonts w:ascii="Proxima Nova Lt" w:hAnsi="Proxima Nova Lt"/>
      </w:rPr>
    </w:pPr>
    <w:r w:rsidRPr="00FA15B1">
      <w:rPr>
        <w:rFonts w:ascii="Proxima Nova Lt" w:hAnsi="Proxima Nova Lt"/>
        <w:b w:val="0"/>
        <w:bCs w:val="0"/>
        <w:i/>
        <w:iCs/>
        <w:color w:val="292D43"/>
        <w:sz w:val="12"/>
        <w:szCs w:val="12"/>
      </w:rPr>
      <w:t>If hearing impaired call 800-735-2</w:t>
    </w:r>
    <w:r w:rsidR="00BD3CF2">
      <w:rPr>
        <w:rFonts w:ascii="Proxima Nova Lt" w:hAnsi="Proxima Nova Lt"/>
        <w:b w:val="0"/>
        <w:bCs w:val="0"/>
        <w:i/>
        <w:iCs/>
        <w:color w:val="292D43"/>
        <w:sz w:val="12"/>
        <w:szCs w:val="12"/>
      </w:rPr>
      <w:t>929. A</w:t>
    </w:r>
    <w:r w:rsidR="00483691">
      <w:rPr>
        <w:rFonts w:ascii="Proxima Nova Lt" w:hAnsi="Proxima Nova Lt"/>
        <w:b w:val="0"/>
        <w:bCs w:val="0"/>
        <w:i/>
        <w:iCs/>
        <w:color w:val="292D43"/>
        <w:sz w:val="12"/>
        <w:szCs w:val="12"/>
      </w:rPr>
      <w:t>lta Housing Management &amp; Services</w:t>
    </w:r>
    <w:r w:rsidR="00BD3CF2">
      <w:rPr>
        <w:rFonts w:ascii="Proxima Nova Lt" w:hAnsi="Proxima Nova Lt"/>
        <w:b w:val="0"/>
        <w:bCs w:val="0"/>
        <w:i/>
        <w:iCs/>
        <w:color w:val="292D43"/>
        <w:sz w:val="12"/>
        <w:szCs w:val="12"/>
      </w:rPr>
      <w:t xml:space="preserve"> </w:t>
    </w:r>
    <w:r w:rsidRPr="00FA15B1">
      <w:rPr>
        <w:rFonts w:ascii="Proxima Nova Lt" w:hAnsi="Proxima Nova Lt"/>
        <w:b w:val="0"/>
        <w:bCs w:val="0"/>
        <w:i/>
        <w:iCs/>
        <w:color w:val="292D43"/>
        <w:sz w:val="12"/>
        <w:szCs w:val="12"/>
      </w:rPr>
      <w:t>does not discriminate against any</w:t>
    </w:r>
    <w:r w:rsidRPr="00FA15B1">
      <w:rPr>
        <w:rFonts w:ascii="Proxima Nova Lt" w:eastAsia="Proxima Nova" w:hAnsi="Proxima Nova Lt" w:cs="Proxima Nova"/>
        <w:b w:val="0"/>
        <w:bCs w:val="0"/>
        <w:i/>
        <w:iCs/>
        <w:color w:val="292D43"/>
        <w:sz w:val="12"/>
        <w:szCs w:val="12"/>
      </w:rPr>
      <w:br/>
    </w:r>
    <w:r w:rsidRPr="00FA15B1">
      <w:rPr>
        <w:rFonts w:ascii="Proxima Nova Lt" w:hAnsi="Proxima Nova Lt"/>
        <w:b w:val="0"/>
        <w:bCs w:val="0"/>
        <w:i/>
        <w:iCs/>
        <w:color w:val="292D43"/>
        <w:sz w:val="12"/>
        <w:szCs w:val="12"/>
      </w:rPr>
      <w:t xml:space="preserve">person because of race, color, religion, sex, sexual orientation, disability, familial status, or national origin.  </w:t>
    </w:r>
  </w:p>
  <w:p w:rsidR="00353896" w:rsidRDefault="00353896" w:rsidP="0016639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06F" w:rsidRDefault="0002606F">
      <w:r>
        <w:separator/>
      </w:r>
    </w:p>
  </w:footnote>
  <w:footnote w:type="continuationSeparator" w:id="0">
    <w:p w:rsidR="0002606F" w:rsidRDefault="00026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896" w:rsidRPr="006E5FE8" w:rsidRDefault="00353896" w:rsidP="00353896">
    <w:pPr>
      <w:pStyle w:val="Body"/>
      <w:rPr>
        <w:rFonts w:ascii="Proxima Nova Rg" w:hAnsi="Proxima Nova Rg"/>
        <w:b/>
        <w:color w:val="00A6BF"/>
        <w:sz w:val="20"/>
        <w:szCs w:val="20"/>
      </w:rPr>
    </w:pPr>
    <w:r>
      <w:rPr>
        <w:noProof/>
      </w:rPr>
      <mc:AlternateContent>
        <mc:Choice Requires="wps">
          <w:drawing>
            <wp:anchor distT="152400" distB="152400" distL="152400" distR="152400" simplePos="0" relativeHeight="251665408" behindDoc="0" locked="0" layoutInCell="1" allowOverlap="1" wp14:anchorId="648FB5F9" wp14:editId="7844FC87">
              <wp:simplePos x="0" y="0"/>
              <wp:positionH relativeFrom="margin">
                <wp:posOffset>5112196</wp:posOffset>
              </wp:positionH>
              <wp:positionV relativeFrom="page">
                <wp:posOffset>574675</wp:posOffset>
              </wp:positionV>
              <wp:extent cx="1139190" cy="293370"/>
              <wp:effectExtent l="0" t="0" r="0" b="0"/>
              <wp:wrapNone/>
              <wp:docPr id="14" name="officeArt object"/>
              <wp:cNvGraphicFramePr/>
              <a:graphic xmlns:a="http://schemas.openxmlformats.org/drawingml/2006/main">
                <a:graphicData uri="http://schemas.microsoft.com/office/word/2010/wordprocessingShape">
                  <wps:wsp>
                    <wps:cNvSpPr/>
                    <wps:spPr>
                      <a:xfrm>
                        <a:off x="0" y="0"/>
                        <a:ext cx="1139190" cy="293370"/>
                      </a:xfrm>
                      <a:prstGeom prst="rect">
                        <a:avLst/>
                      </a:prstGeom>
                      <a:noFill/>
                      <a:ln w="12700" cap="flat">
                        <a:noFill/>
                        <a:miter lim="400000"/>
                      </a:ln>
                      <a:effectLst/>
                    </wps:spPr>
                    <wps:txbx>
                      <w:txbxContent>
                        <w:p w:rsidR="00353896" w:rsidRPr="00792F87" w:rsidRDefault="00BD3CF2" w:rsidP="00353896">
                          <w:pPr>
                            <w:pStyle w:val="HeaderFooter"/>
                            <w:rPr>
                              <w:rFonts w:ascii="Proxima Nova Rg" w:hAnsi="Proxima Nova Rg"/>
                              <w:b/>
                            </w:rPr>
                          </w:pPr>
                          <w:r>
                            <w:rPr>
                              <w:rFonts w:ascii="Proxima Nova Rg" w:hAnsi="Proxima Nova Rg"/>
                              <w:b/>
                              <w:bCs/>
                              <w:color w:val="00A6BF"/>
                              <w:sz w:val="17"/>
                              <w:szCs w:val="17"/>
                            </w:rPr>
                            <w:t>altahousing.org</w:t>
                          </w:r>
                        </w:p>
                      </w:txbxContent>
                    </wps:txbx>
                    <wps:bodyPr wrap="square" lIns="50800" tIns="50800" rIns="50800" bIns="50800" numCol="1" anchor="t">
                      <a:noAutofit/>
                    </wps:bodyPr>
                  </wps:wsp>
                </a:graphicData>
              </a:graphic>
              <wp14:sizeRelV relativeFrom="margin">
                <wp14:pctHeight>0</wp14:pctHeight>
              </wp14:sizeRelV>
            </wp:anchor>
          </w:drawing>
        </mc:Choice>
        <mc:Fallback>
          <w:pict>
            <v:rect w14:anchorId="648FB5F9" id="officeArt object" o:spid="_x0000_s1026" style="position:absolute;margin-left:402.55pt;margin-top:45.25pt;width:89.7pt;height:23.1pt;z-index:251665408;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" filled="f" stroked="f" strokeweight="1pt">
              <v:stroke miterlimit="4"/>
              <v:textbox inset="4pt,4pt,4pt,4pt">
                <w:txbxContent>
                  <w:p w:rsidR="00353896" w:rsidRPr="00792F87" w:rsidRDefault="00BD3CF2" w:rsidP="00353896">
                    <w:pPr>
                      <w:pStyle w:val="HeaderFooter"/>
                      <w:rPr>
                        <w:rFonts w:ascii="Proxima Nova Rg" w:hAnsi="Proxima Nova Rg"/>
                        <w:b/>
                      </w:rPr>
                    </w:pPr>
                    <w:r>
                      <w:rPr>
                        <w:rFonts w:ascii="Proxima Nova Rg" w:hAnsi="Proxima Nova Rg"/>
                        <w:b/>
                        <w:bCs/>
                        <w:color w:val="00A6BF"/>
                        <w:sz w:val="17"/>
                        <w:szCs w:val="17"/>
                      </w:rPr>
                      <w:t>altahousing.org</w:t>
                    </w:r>
                  </w:p>
                </w:txbxContent>
              </v:textbox>
              <w10:wrap anchorx="margin" anchory="page"/>
            </v:rect>
          </w:pict>
        </mc:Fallback>
      </mc:AlternateContent>
    </w:r>
    <w:r>
      <w:rPr>
        <w:noProof/>
      </w:rPr>
      <mc:AlternateContent>
        <mc:Choice Requires="wps">
          <w:drawing>
            <wp:anchor distT="152400" distB="152400" distL="152400" distR="152400" simplePos="0" relativeHeight="251663360" behindDoc="0" locked="0" layoutInCell="1" allowOverlap="1" wp14:anchorId="0998B68A" wp14:editId="429F8A66">
              <wp:simplePos x="0" y="0"/>
              <wp:positionH relativeFrom="margin">
                <wp:posOffset>3918585</wp:posOffset>
              </wp:positionH>
              <wp:positionV relativeFrom="page">
                <wp:posOffset>615950</wp:posOffset>
              </wp:positionV>
              <wp:extent cx="1141730" cy="368300"/>
              <wp:effectExtent l="0" t="0" r="0" b="0"/>
              <wp:wrapNone/>
              <wp:docPr id="13" name="officeArt object"/>
              <wp:cNvGraphicFramePr/>
              <a:graphic xmlns:a="http://schemas.openxmlformats.org/drawingml/2006/main">
                <a:graphicData uri="http://schemas.microsoft.com/office/word/2010/wordprocessingShape">
                  <wps:wsp>
                    <wps:cNvSpPr/>
                    <wps:spPr>
                      <a:xfrm>
                        <a:off x="0" y="0"/>
                        <a:ext cx="1141730" cy="368300"/>
                      </a:xfrm>
                      <a:prstGeom prst="rect">
                        <a:avLst/>
                      </a:prstGeom>
                      <a:noFill/>
                      <a:ln w="12700" cap="flat">
                        <a:noFill/>
                        <a:miter lim="400000"/>
                      </a:ln>
                      <a:effectLst/>
                    </wps:spPr>
                    <wps:txbx>
                      <w:txbxContent>
                        <w:p w:rsidR="00353896" w:rsidRPr="00475910" w:rsidRDefault="00353896" w:rsidP="00353896">
                          <w:pPr>
                            <w:pStyle w:val="HeaderFooter"/>
                            <w:rPr>
                              <w:rFonts w:ascii="Proxima Nova Lt" w:eastAsia="Proxima Nova Semibold" w:hAnsi="Proxima Nova Lt" w:cs="Proxima Nova Semibold"/>
                              <w:b/>
                              <w:bCs/>
                              <w:color w:val="292D43"/>
                              <w:sz w:val="17"/>
                              <w:szCs w:val="17"/>
                            </w:rPr>
                          </w:pPr>
                          <w:r>
                            <w:rPr>
                              <w:rFonts w:ascii="Proxima Nova Lt" w:hAnsi="Proxima Nova Lt"/>
                              <w:b/>
                              <w:bCs/>
                              <w:color w:val="292D43"/>
                              <w:sz w:val="17"/>
                              <w:szCs w:val="17"/>
                            </w:rPr>
                            <w:t xml:space="preserve">Tel. 650 </w:t>
                          </w:r>
                          <w:r w:rsidR="0051648B">
                            <w:rPr>
                              <w:rFonts w:ascii="Proxima Nova Lt" w:hAnsi="Proxima Nova Lt"/>
                              <w:b/>
                              <w:bCs/>
                              <w:color w:val="292D43"/>
                              <w:sz w:val="17"/>
                              <w:szCs w:val="17"/>
                            </w:rPr>
                            <w:t>326</w:t>
                          </w:r>
                          <w:r>
                            <w:rPr>
                              <w:rFonts w:ascii="Proxima Nova Lt" w:hAnsi="Proxima Nova Lt"/>
                              <w:b/>
                              <w:bCs/>
                              <w:color w:val="292D43"/>
                              <w:sz w:val="17"/>
                              <w:szCs w:val="17"/>
                            </w:rPr>
                            <w:t xml:space="preserve"> </w:t>
                          </w:r>
                          <w:r w:rsidR="0051648B">
                            <w:rPr>
                              <w:rFonts w:ascii="Proxima Nova Lt" w:hAnsi="Proxima Nova Lt"/>
                              <w:b/>
                              <w:bCs/>
                              <w:color w:val="292D43"/>
                              <w:sz w:val="17"/>
                              <w:szCs w:val="17"/>
                            </w:rPr>
                            <w:t>9271</w:t>
                          </w:r>
                        </w:p>
                        <w:p w:rsidR="00353896" w:rsidRPr="00475910" w:rsidRDefault="00353896" w:rsidP="00353896">
                          <w:pPr>
                            <w:pStyle w:val="HeaderFooter"/>
                            <w:rPr>
                              <w:rFonts w:ascii="Proxima Nova Lt" w:hAnsi="Proxima Nova Lt"/>
                              <w:b/>
                            </w:rPr>
                          </w:pPr>
                          <w:r>
                            <w:rPr>
                              <w:rFonts w:ascii="Proxima Nova Lt" w:hAnsi="Proxima Nova Lt"/>
                              <w:b/>
                              <w:bCs/>
                              <w:color w:val="292D43"/>
                              <w:sz w:val="17"/>
                              <w:szCs w:val="17"/>
                            </w:rPr>
                            <w:t xml:space="preserve">Fax.650 </w:t>
                          </w:r>
                          <w:r w:rsidR="0051648B">
                            <w:rPr>
                              <w:rFonts w:ascii="Proxima Nova Lt" w:hAnsi="Proxima Nova Lt"/>
                              <w:b/>
                              <w:bCs/>
                              <w:color w:val="292D43"/>
                              <w:sz w:val="17"/>
                              <w:szCs w:val="17"/>
                            </w:rPr>
                            <w:t>326</w:t>
                          </w:r>
                          <w:r>
                            <w:rPr>
                              <w:rFonts w:ascii="Proxima Nova Lt" w:hAnsi="Proxima Nova Lt"/>
                              <w:b/>
                              <w:bCs/>
                              <w:color w:val="292D43"/>
                              <w:sz w:val="17"/>
                              <w:szCs w:val="17"/>
                            </w:rPr>
                            <w:t xml:space="preserve"> </w:t>
                          </w:r>
                          <w:r w:rsidR="0051648B">
                            <w:rPr>
                              <w:rFonts w:ascii="Proxima Nova Lt" w:hAnsi="Proxima Nova Lt"/>
                              <w:b/>
                              <w:bCs/>
                              <w:color w:val="292D43"/>
                              <w:sz w:val="17"/>
                              <w:szCs w:val="17"/>
                            </w:rPr>
                            <w:t>6605</w:t>
                          </w:r>
                        </w:p>
                      </w:txbxContent>
                    </wps:txbx>
                    <wps:bodyPr wrap="square" lIns="50800" tIns="50800" rIns="50800" bIns="50800" numCol="1" anchor="t">
                      <a:noAutofit/>
                    </wps:bodyPr>
                  </wps:wsp>
                </a:graphicData>
              </a:graphic>
              <wp14:sizeRelV relativeFrom="margin">
                <wp14:pctHeight>0</wp14:pctHeight>
              </wp14:sizeRelV>
            </wp:anchor>
          </w:drawing>
        </mc:Choice>
        <mc:Fallback>
          <w:pict>
            <v:rect w14:anchorId="0998B68A" id="_x0000_s1027" style="position:absolute;margin-left:308.55pt;margin-top:48.5pt;width:89.9pt;height:29pt;z-index:251663360;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" filled="f" stroked="f" strokeweight="1pt">
              <v:stroke miterlimit="4"/>
              <v:textbox inset="4pt,4pt,4pt,4pt">
                <w:txbxContent>
                  <w:p w:rsidR="00353896" w:rsidRPr="00475910" w:rsidRDefault="00353896" w:rsidP="00353896">
                    <w:pPr>
                      <w:pStyle w:val="HeaderFooter"/>
                      <w:rPr>
                        <w:rFonts w:ascii="Proxima Nova Lt" w:eastAsia="Proxima Nova Semibold" w:hAnsi="Proxima Nova Lt" w:cs="Proxima Nova Semibold"/>
                        <w:b/>
                        <w:bCs/>
                        <w:color w:val="292D43"/>
                        <w:sz w:val="17"/>
                        <w:szCs w:val="17"/>
                      </w:rPr>
                    </w:pPr>
                    <w:r>
                      <w:rPr>
                        <w:rFonts w:ascii="Proxima Nova Lt" w:hAnsi="Proxima Nova Lt"/>
                        <w:b/>
                        <w:bCs/>
                        <w:color w:val="292D43"/>
                        <w:sz w:val="17"/>
                        <w:szCs w:val="17"/>
                      </w:rPr>
                      <w:t xml:space="preserve">Tel. 650 </w:t>
                    </w:r>
                    <w:r w:rsidR="0051648B">
                      <w:rPr>
                        <w:rFonts w:ascii="Proxima Nova Lt" w:hAnsi="Proxima Nova Lt"/>
                        <w:b/>
                        <w:bCs/>
                        <w:color w:val="292D43"/>
                        <w:sz w:val="17"/>
                        <w:szCs w:val="17"/>
                      </w:rPr>
                      <w:t>326</w:t>
                    </w:r>
                    <w:r>
                      <w:rPr>
                        <w:rFonts w:ascii="Proxima Nova Lt" w:hAnsi="Proxima Nova Lt"/>
                        <w:b/>
                        <w:bCs/>
                        <w:color w:val="292D43"/>
                        <w:sz w:val="17"/>
                        <w:szCs w:val="17"/>
                      </w:rPr>
                      <w:t xml:space="preserve"> </w:t>
                    </w:r>
                    <w:r w:rsidR="0051648B">
                      <w:rPr>
                        <w:rFonts w:ascii="Proxima Nova Lt" w:hAnsi="Proxima Nova Lt"/>
                        <w:b/>
                        <w:bCs/>
                        <w:color w:val="292D43"/>
                        <w:sz w:val="17"/>
                        <w:szCs w:val="17"/>
                      </w:rPr>
                      <w:t>9271</w:t>
                    </w:r>
                  </w:p>
                  <w:p w:rsidR="00353896" w:rsidRPr="00475910" w:rsidRDefault="00353896" w:rsidP="00353896">
                    <w:pPr>
                      <w:pStyle w:val="HeaderFooter"/>
                      <w:rPr>
                        <w:rFonts w:ascii="Proxima Nova Lt" w:hAnsi="Proxima Nova Lt"/>
                        <w:b/>
                      </w:rPr>
                    </w:pPr>
                    <w:r>
                      <w:rPr>
                        <w:rFonts w:ascii="Proxima Nova Lt" w:hAnsi="Proxima Nova Lt"/>
                        <w:b/>
                        <w:bCs/>
                        <w:color w:val="292D43"/>
                        <w:sz w:val="17"/>
                        <w:szCs w:val="17"/>
                      </w:rPr>
                      <w:t xml:space="preserve">Fax.650 </w:t>
                    </w:r>
                    <w:r w:rsidR="0051648B">
                      <w:rPr>
                        <w:rFonts w:ascii="Proxima Nova Lt" w:hAnsi="Proxima Nova Lt"/>
                        <w:b/>
                        <w:bCs/>
                        <w:color w:val="292D43"/>
                        <w:sz w:val="17"/>
                        <w:szCs w:val="17"/>
                      </w:rPr>
                      <w:t>326</w:t>
                    </w:r>
                    <w:r>
                      <w:rPr>
                        <w:rFonts w:ascii="Proxima Nova Lt" w:hAnsi="Proxima Nova Lt"/>
                        <w:b/>
                        <w:bCs/>
                        <w:color w:val="292D43"/>
                        <w:sz w:val="17"/>
                        <w:szCs w:val="17"/>
                      </w:rPr>
                      <w:t xml:space="preserve"> </w:t>
                    </w:r>
                    <w:r w:rsidR="0051648B">
                      <w:rPr>
                        <w:rFonts w:ascii="Proxima Nova Lt" w:hAnsi="Proxima Nova Lt"/>
                        <w:b/>
                        <w:bCs/>
                        <w:color w:val="292D43"/>
                        <w:sz w:val="17"/>
                        <w:szCs w:val="17"/>
                      </w:rPr>
                      <w:t>6605</w:t>
                    </w:r>
                  </w:p>
                </w:txbxContent>
              </v:textbox>
              <w10:wrap anchorx="margin" anchory="page"/>
            </v:rect>
          </w:pict>
        </mc:Fallback>
      </mc:AlternateContent>
    </w:r>
    <w:r>
      <w:rPr>
        <w:noProof/>
      </w:rPr>
      <mc:AlternateContent>
        <mc:Choice Requires="wps">
          <w:drawing>
            <wp:anchor distT="152400" distB="152400" distL="152400" distR="152400" simplePos="0" relativeHeight="251661312" behindDoc="0" locked="0" layoutInCell="1" allowOverlap="1" wp14:anchorId="7D8D42B8" wp14:editId="2F457A9D">
              <wp:simplePos x="0" y="0"/>
              <wp:positionH relativeFrom="margin">
                <wp:posOffset>2696845</wp:posOffset>
              </wp:positionH>
              <wp:positionV relativeFrom="page">
                <wp:posOffset>615950</wp:posOffset>
              </wp:positionV>
              <wp:extent cx="1140460" cy="368300"/>
              <wp:effectExtent l="0" t="0" r="0" b="0"/>
              <wp:wrapNone/>
              <wp:docPr id="12" name="officeArt object"/>
              <wp:cNvGraphicFramePr/>
              <a:graphic xmlns:a="http://schemas.openxmlformats.org/drawingml/2006/main">
                <a:graphicData uri="http://schemas.microsoft.com/office/word/2010/wordprocessingShape">
                  <wps:wsp>
                    <wps:cNvSpPr/>
                    <wps:spPr>
                      <a:xfrm>
                        <a:off x="0" y="0"/>
                        <a:ext cx="1140460" cy="368300"/>
                      </a:xfrm>
                      <a:prstGeom prst="rect">
                        <a:avLst/>
                      </a:prstGeom>
                      <a:noFill/>
                      <a:ln w="12700" cap="flat">
                        <a:noFill/>
                        <a:miter lim="400000"/>
                      </a:ln>
                      <a:effectLst/>
                    </wps:spPr>
                    <wps:txbx>
                      <w:txbxContent>
                        <w:p w:rsidR="00353896" w:rsidRPr="00475910" w:rsidRDefault="00E764AD" w:rsidP="00353896">
                          <w:pPr>
                            <w:pStyle w:val="HeaderFooter"/>
                            <w:rPr>
                              <w:rFonts w:ascii="Proxima Nova Lt" w:eastAsia="Proxima Nova Semibold" w:hAnsi="Proxima Nova Lt" w:cs="Proxima Nova Semibold"/>
                              <w:b/>
                              <w:bCs/>
                              <w:color w:val="292D43"/>
                              <w:sz w:val="17"/>
                              <w:szCs w:val="17"/>
                            </w:rPr>
                          </w:pPr>
                          <w:r>
                            <w:rPr>
                              <w:rFonts w:ascii="Proxima Nova Lt" w:hAnsi="Proxima Nova Lt"/>
                              <w:b/>
                              <w:bCs/>
                              <w:color w:val="292D43"/>
                              <w:sz w:val="17"/>
                              <w:szCs w:val="17"/>
                            </w:rPr>
                            <w:t xml:space="preserve">360 Sheridan </w:t>
                          </w:r>
                          <w:proofErr w:type="gramStart"/>
                          <w:r>
                            <w:rPr>
                              <w:rFonts w:ascii="Proxima Nova Lt" w:hAnsi="Proxima Nova Lt"/>
                              <w:b/>
                              <w:bCs/>
                              <w:color w:val="292D43"/>
                              <w:sz w:val="17"/>
                              <w:szCs w:val="17"/>
                            </w:rPr>
                            <w:t>Ave.</w:t>
                          </w:r>
                          <w:r w:rsidR="00353896">
                            <w:rPr>
                              <w:rFonts w:ascii="Proxima Nova Lt" w:hAnsi="Proxima Nova Lt"/>
                              <w:b/>
                              <w:bCs/>
                              <w:color w:val="292D43"/>
                              <w:sz w:val="17"/>
                              <w:szCs w:val="17"/>
                            </w:rPr>
                            <w:t>.</w:t>
                          </w:r>
                          <w:proofErr w:type="gramEnd"/>
                        </w:p>
                        <w:p w:rsidR="00353896" w:rsidRPr="00475910" w:rsidRDefault="00353896" w:rsidP="00353896">
                          <w:pPr>
                            <w:pStyle w:val="HeaderFooter"/>
                            <w:rPr>
                              <w:rFonts w:ascii="Proxima Nova Lt" w:hAnsi="Proxima Nova Lt"/>
                              <w:b/>
                            </w:rPr>
                          </w:pPr>
                          <w:r>
                            <w:rPr>
                              <w:rFonts w:ascii="Proxima Nova Lt" w:hAnsi="Proxima Nova Lt"/>
                              <w:b/>
                              <w:bCs/>
                              <w:color w:val="292D43"/>
                              <w:sz w:val="17"/>
                              <w:szCs w:val="17"/>
                            </w:rPr>
                            <w:t>Palo Alto, CA 9430</w:t>
                          </w:r>
                          <w:r w:rsidR="006C660E">
                            <w:rPr>
                              <w:rFonts w:ascii="Proxima Nova Lt" w:hAnsi="Proxima Nova Lt"/>
                              <w:b/>
                              <w:bCs/>
                              <w:color w:val="292D43"/>
                              <w:sz w:val="17"/>
                              <w:szCs w:val="17"/>
                            </w:rPr>
                            <w:t>1</w:t>
                          </w:r>
                        </w:p>
                      </w:txbxContent>
                    </wps:txbx>
                    <wps:bodyPr wrap="square" lIns="50800" tIns="50800" rIns="50800" bIns="50800" numCol="1" anchor="t">
                      <a:noAutofit/>
                    </wps:bodyPr>
                  </wps:wsp>
                </a:graphicData>
              </a:graphic>
              <wp14:sizeRelV relativeFrom="margin">
                <wp14:pctHeight>0</wp14:pctHeight>
              </wp14:sizeRelV>
            </wp:anchor>
          </w:drawing>
        </mc:Choice>
        <mc:Fallback>
          <w:pict>
            <v:rect w14:anchorId="7D8D42B8" id="_x0000_s1028" style="position:absolute;margin-left:212.35pt;margin-top:48.5pt;width:89.8pt;height:29pt;z-index:251661312;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" filled="f" stroked="f" strokeweight="1pt">
              <v:stroke miterlimit="4"/>
              <v:textbox inset="4pt,4pt,4pt,4pt">
                <w:txbxContent>
                  <w:p w:rsidR="00353896" w:rsidRPr="00475910" w:rsidRDefault="00E764AD" w:rsidP="00353896">
                    <w:pPr>
                      <w:pStyle w:val="HeaderFooter"/>
                      <w:rPr>
                        <w:rFonts w:ascii="Proxima Nova Lt" w:eastAsia="Proxima Nova Semibold" w:hAnsi="Proxima Nova Lt" w:cs="Proxima Nova Semibold"/>
                        <w:b/>
                        <w:bCs/>
                        <w:color w:val="292D43"/>
                        <w:sz w:val="17"/>
                        <w:szCs w:val="17"/>
                      </w:rPr>
                    </w:pPr>
                    <w:r>
                      <w:rPr>
                        <w:rFonts w:ascii="Proxima Nova Lt" w:hAnsi="Proxima Nova Lt"/>
                        <w:b/>
                        <w:bCs/>
                        <w:color w:val="292D43"/>
                        <w:sz w:val="17"/>
                        <w:szCs w:val="17"/>
                      </w:rPr>
                      <w:t xml:space="preserve">360 Sheridan </w:t>
                    </w:r>
                    <w:proofErr w:type="gramStart"/>
                    <w:r>
                      <w:rPr>
                        <w:rFonts w:ascii="Proxima Nova Lt" w:hAnsi="Proxima Nova Lt"/>
                        <w:b/>
                        <w:bCs/>
                        <w:color w:val="292D43"/>
                        <w:sz w:val="17"/>
                        <w:szCs w:val="17"/>
                      </w:rPr>
                      <w:t>Ave.</w:t>
                    </w:r>
                    <w:r w:rsidR="00353896">
                      <w:rPr>
                        <w:rFonts w:ascii="Proxima Nova Lt" w:hAnsi="Proxima Nova Lt"/>
                        <w:b/>
                        <w:bCs/>
                        <w:color w:val="292D43"/>
                        <w:sz w:val="17"/>
                        <w:szCs w:val="17"/>
                      </w:rPr>
                      <w:t>.</w:t>
                    </w:r>
                    <w:proofErr w:type="gramEnd"/>
                  </w:p>
                  <w:p w:rsidR="00353896" w:rsidRPr="00475910" w:rsidRDefault="00353896" w:rsidP="00353896">
                    <w:pPr>
                      <w:pStyle w:val="HeaderFooter"/>
                      <w:rPr>
                        <w:rFonts w:ascii="Proxima Nova Lt" w:hAnsi="Proxima Nova Lt"/>
                        <w:b/>
                      </w:rPr>
                    </w:pPr>
                    <w:r>
                      <w:rPr>
                        <w:rFonts w:ascii="Proxima Nova Lt" w:hAnsi="Proxima Nova Lt"/>
                        <w:b/>
                        <w:bCs/>
                        <w:color w:val="292D43"/>
                        <w:sz w:val="17"/>
                        <w:szCs w:val="17"/>
                      </w:rPr>
                      <w:t>Palo Alto, CA 9430</w:t>
                    </w:r>
                    <w:r w:rsidR="006C660E">
                      <w:rPr>
                        <w:rFonts w:ascii="Proxima Nova Lt" w:hAnsi="Proxima Nova Lt"/>
                        <w:b/>
                        <w:bCs/>
                        <w:color w:val="292D43"/>
                        <w:sz w:val="17"/>
                        <w:szCs w:val="17"/>
                      </w:rPr>
                      <w:t>1</w:t>
                    </w:r>
                  </w:p>
                </w:txbxContent>
              </v:textbox>
              <w10:wrap anchorx="margin" anchory="page"/>
            </v:rect>
          </w:pict>
        </mc:Fallback>
      </mc:AlternateContent>
    </w:r>
    <w:r>
      <w:rPr>
        <w:noProof/>
      </w:rPr>
      <mc:AlternateContent>
        <mc:Choice Requires="wps">
          <w:drawing>
            <wp:anchor distT="152400" distB="152400" distL="152400" distR="152400" simplePos="0" relativeHeight="251659264" behindDoc="0" locked="0" layoutInCell="1" allowOverlap="1" wp14:anchorId="177DB6EC" wp14:editId="4CDF4610">
              <wp:simplePos x="0" y="0"/>
              <wp:positionH relativeFrom="margin">
                <wp:posOffset>2696665</wp:posOffset>
              </wp:positionH>
              <wp:positionV relativeFrom="page">
                <wp:posOffset>383540</wp:posOffset>
              </wp:positionV>
              <wp:extent cx="3175000" cy="368300"/>
              <wp:effectExtent l="0" t="0" r="0" b="0"/>
              <wp:wrapNone/>
              <wp:docPr id="10" name="officeArt object"/>
              <wp:cNvGraphicFramePr/>
              <a:graphic xmlns:a="http://schemas.openxmlformats.org/drawingml/2006/main">
                <a:graphicData uri="http://schemas.microsoft.com/office/word/2010/wordprocessingShape">
                  <wps:wsp>
                    <wps:cNvSpPr/>
                    <wps:spPr>
                      <a:xfrm>
                        <a:off x="0" y="0"/>
                        <a:ext cx="3175000" cy="368300"/>
                      </a:xfrm>
                      <a:prstGeom prst="rect">
                        <a:avLst/>
                      </a:prstGeom>
                      <a:noFill/>
                      <a:ln w="12700" cap="flat">
                        <a:noFill/>
                        <a:miter lim="400000"/>
                      </a:ln>
                      <a:effectLst/>
                    </wps:spPr>
                    <wps:txbx>
                      <w:txbxContent>
                        <w:p w:rsidR="00353896" w:rsidRPr="006E5FE8" w:rsidRDefault="00E764AD" w:rsidP="00353896">
                          <w:pPr>
                            <w:pStyle w:val="Body"/>
                            <w:rPr>
                              <w:rFonts w:ascii="Proxima Nova Rg" w:hAnsi="Proxima Nova Rg"/>
                              <w:b/>
                              <w:color w:val="00A6BF"/>
                              <w:sz w:val="20"/>
                              <w:szCs w:val="20"/>
                            </w:rPr>
                          </w:pPr>
                          <w:r>
                            <w:rPr>
                              <w:rFonts w:ascii="Proxima Nova Rg" w:hAnsi="Proxima Nova Rg"/>
                              <w:b/>
                              <w:color w:val="00A6BF"/>
                              <w:sz w:val="20"/>
                              <w:szCs w:val="20"/>
                            </w:rPr>
                            <w:t>Sheridan</w:t>
                          </w:r>
                          <w:r w:rsidR="006C660E">
                            <w:rPr>
                              <w:rFonts w:ascii="Proxima Nova Rg" w:hAnsi="Proxima Nova Rg"/>
                              <w:b/>
                              <w:color w:val="00A6BF"/>
                              <w:sz w:val="20"/>
                              <w:szCs w:val="20"/>
                            </w:rPr>
                            <w:t xml:space="preserve"> </w:t>
                          </w:r>
                          <w:r w:rsidR="00353896">
                            <w:rPr>
                              <w:rFonts w:ascii="Proxima Nova Rg" w:hAnsi="Proxima Nova Rg"/>
                              <w:b/>
                              <w:color w:val="00A6BF"/>
                              <w:sz w:val="20"/>
                              <w:szCs w:val="20"/>
                            </w:rPr>
                            <w:t>Apartments</w:t>
                          </w:r>
                        </w:p>
                      </w:txbxContent>
                    </wps:txbx>
                    <wps:bodyPr wrap="square" lIns="50800" tIns="50800" rIns="50800" bIns="50800" numCol="1" anchor="t">
                      <a:noAutofit/>
                    </wps:bodyPr>
                  </wps:wsp>
                </a:graphicData>
              </a:graphic>
              <wp14:sizeRelV relativeFrom="margin">
                <wp14:pctHeight>0</wp14:pctHeight>
              </wp14:sizeRelV>
            </wp:anchor>
          </w:drawing>
        </mc:Choice>
        <mc:Fallback>
          <w:pict>
            <v:rect w14:anchorId="177DB6EC" id="_x0000_s1029" style="position:absolute;margin-left:212.35pt;margin-top:30.2pt;width:250pt;height:29pt;z-index:251659264;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" filled="f" stroked="f" strokeweight="1pt">
              <v:stroke miterlimit="4"/>
              <v:textbox inset="4pt,4pt,4pt,4pt">
                <w:txbxContent>
                  <w:p w:rsidR="00353896" w:rsidRPr="006E5FE8" w:rsidRDefault="00E764AD" w:rsidP="00353896">
                    <w:pPr>
                      <w:pStyle w:val="Body"/>
                      <w:rPr>
                        <w:rFonts w:ascii="Proxima Nova Rg" w:hAnsi="Proxima Nova Rg"/>
                        <w:b/>
                        <w:color w:val="00A6BF"/>
                        <w:sz w:val="20"/>
                        <w:szCs w:val="20"/>
                      </w:rPr>
                    </w:pPr>
                    <w:r>
                      <w:rPr>
                        <w:rFonts w:ascii="Proxima Nova Rg" w:hAnsi="Proxima Nova Rg"/>
                        <w:b/>
                        <w:color w:val="00A6BF"/>
                        <w:sz w:val="20"/>
                        <w:szCs w:val="20"/>
                      </w:rPr>
                      <w:t>Sheridan</w:t>
                    </w:r>
                    <w:r w:rsidR="006C660E">
                      <w:rPr>
                        <w:rFonts w:ascii="Proxima Nova Rg" w:hAnsi="Proxima Nova Rg"/>
                        <w:b/>
                        <w:color w:val="00A6BF"/>
                        <w:sz w:val="20"/>
                        <w:szCs w:val="20"/>
                      </w:rPr>
                      <w:t xml:space="preserve"> </w:t>
                    </w:r>
                    <w:r w:rsidR="00353896">
                      <w:rPr>
                        <w:rFonts w:ascii="Proxima Nova Rg" w:hAnsi="Proxima Nova Rg"/>
                        <w:b/>
                        <w:color w:val="00A6BF"/>
                        <w:sz w:val="20"/>
                        <w:szCs w:val="20"/>
                      </w:rPr>
                      <w:t>Apartments</w:t>
                    </w:r>
                  </w:p>
                </w:txbxContent>
              </v:textbox>
              <w10:wrap anchorx="margin" anchory="page"/>
            </v:rect>
          </w:pict>
        </mc:Fallback>
      </mc:AlternateContent>
    </w:r>
    <w:r w:rsidRPr="00353896">
      <w:rPr>
        <w:rFonts w:ascii="Proxima Nova Rg" w:hAnsi="Proxima Nova Rg"/>
        <w:b/>
        <w:color w:val="00A6BF"/>
        <w:sz w:val="20"/>
        <w:szCs w:val="20"/>
      </w:rPr>
      <w:t xml:space="preserve"> </w:t>
    </w:r>
  </w:p>
  <w:p w:rsidR="00353896" w:rsidRDefault="00BD3CF2">
    <w:pPr>
      <w:pStyle w:val="Header"/>
    </w:pPr>
    <w:r>
      <w:rPr>
        <w:noProof/>
      </w:rPr>
      <w:drawing>
        <wp:inline distT="0" distB="0" distL="0" distR="0" wp14:anchorId="2C8FB4D9" wp14:editId="2019A4ED">
          <wp:extent cx="1701165" cy="591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5911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pPr>
      <w:rPr>
        <w:rFonts w:ascii="Symbol" w:hAnsi="Symbol"/>
      </w:rPr>
    </w:lvl>
  </w:abstractNum>
  <w:abstractNum w:abstractNumId="1" w15:restartNumberingAfterBreak="0">
    <w:nsid w:val="00000002"/>
    <w:multiLevelType w:val="singleLevel"/>
    <w:tmpl w:val="00000000"/>
    <w:lvl w:ilvl="0">
      <w:start w:val="1"/>
      <w:numFmt w:val="bullet"/>
      <w:lvlText w:val=""/>
      <w:lvlJc w:val="left"/>
      <w:pPr>
        <w:tabs>
          <w:tab w:val="num" w:pos="360"/>
        </w:tabs>
      </w:pPr>
      <w:rPr>
        <w:rFonts w:ascii="Symbol" w:hAnsi="Symbol" w:hint="default"/>
      </w:rPr>
    </w:lvl>
  </w:abstractNum>
  <w:abstractNum w:abstractNumId="2" w15:restartNumberingAfterBreak="0">
    <w:nsid w:val="00000003"/>
    <w:multiLevelType w:val="singleLevel"/>
    <w:tmpl w:val="00000000"/>
    <w:lvl w:ilvl="0">
      <w:start w:val="1"/>
      <w:numFmt w:val="bullet"/>
      <w:lvlText w:val=""/>
      <w:lvlJc w:val="left"/>
      <w:pPr>
        <w:tabs>
          <w:tab w:val="num" w:pos="360"/>
        </w:tabs>
      </w:pPr>
      <w:rPr>
        <w:rFonts w:ascii="Symbol" w:hAnsi="Symbol" w:hint="default"/>
      </w:rPr>
    </w:lvl>
  </w:abstractNum>
  <w:abstractNum w:abstractNumId="3" w15:restartNumberingAfterBreak="0">
    <w:nsid w:val="06867676"/>
    <w:multiLevelType w:val="hybridMultilevel"/>
    <w:tmpl w:val="987E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F75E1"/>
    <w:multiLevelType w:val="hybridMultilevel"/>
    <w:tmpl w:val="54E68924"/>
    <w:lvl w:ilvl="0" w:tplc="5A5AC036">
      <w:numFmt w:val="bullet"/>
      <w:lvlText w:val=""/>
      <w:lvlJc w:val="left"/>
      <w:pPr>
        <w:ind w:left="420" w:hanging="360"/>
      </w:pPr>
      <w:rPr>
        <w:rFonts w:ascii="Symbol" w:eastAsia="Arial Unicode MS"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BF52A72"/>
    <w:multiLevelType w:val="hybridMultilevel"/>
    <w:tmpl w:val="47285E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1BD5979"/>
    <w:multiLevelType w:val="hybridMultilevel"/>
    <w:tmpl w:val="80A81FA8"/>
    <w:lvl w:ilvl="0" w:tplc="04090001">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1483"/>
        </w:tabs>
        <w:ind w:left="1483" w:hanging="360"/>
      </w:pPr>
      <w:rPr>
        <w:rFonts w:ascii="Courier New" w:hAnsi="Courier New"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 w15:restartNumberingAfterBreak="0">
    <w:nsid w:val="3C431DFB"/>
    <w:multiLevelType w:val="hybridMultilevel"/>
    <w:tmpl w:val="CAA018B6"/>
    <w:lvl w:ilvl="0" w:tplc="5A5AC036">
      <w:numFmt w:val="bullet"/>
      <w:lvlText w:val=""/>
      <w:lvlJc w:val="left"/>
      <w:pPr>
        <w:ind w:left="480" w:hanging="360"/>
      </w:pPr>
      <w:rPr>
        <w:rFonts w:ascii="Symbol" w:eastAsia="Arial Unicode MS"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9D46D62"/>
    <w:multiLevelType w:val="hybridMultilevel"/>
    <w:tmpl w:val="18C82A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3590AC3"/>
    <w:multiLevelType w:val="hybridMultilevel"/>
    <w:tmpl w:val="8AFE98F0"/>
    <w:lvl w:ilvl="0" w:tplc="E1AC4416">
      <w:numFmt w:val="bullet"/>
      <w:lvlText w:val=""/>
      <w:lvlJc w:val="left"/>
      <w:pPr>
        <w:tabs>
          <w:tab w:val="num" w:pos="720"/>
        </w:tabs>
        <w:ind w:left="720" w:hanging="360"/>
      </w:pPr>
      <w:rPr>
        <w:rFonts w:ascii="Symbol" w:eastAsia="Times New Roman"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3D4CAD"/>
    <w:multiLevelType w:val="hybridMultilevel"/>
    <w:tmpl w:val="ECD09BA0"/>
    <w:lvl w:ilvl="0" w:tplc="5A5AC036">
      <w:numFmt w:val="bullet"/>
      <w:lvlText w:val=""/>
      <w:lvlJc w:val="left"/>
      <w:pPr>
        <w:ind w:left="480" w:hanging="360"/>
      </w:pPr>
      <w:rPr>
        <w:rFonts w:ascii="Symbol" w:eastAsia="Arial Unicode MS"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9"/>
  </w:num>
  <w:num w:numId="6">
    <w:abstractNumId w:val="6"/>
  </w:num>
  <w:num w:numId="7">
    <w:abstractNumId w:val="8"/>
  </w:num>
  <w:num w:numId="8">
    <w:abstractNumId w:val="5"/>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85"/>
    <w:rsid w:val="00000FA7"/>
    <w:rsid w:val="0002606F"/>
    <w:rsid w:val="00037BF3"/>
    <w:rsid w:val="00043B21"/>
    <w:rsid w:val="00046659"/>
    <w:rsid w:val="00062C70"/>
    <w:rsid w:val="000808DD"/>
    <w:rsid w:val="000B7381"/>
    <w:rsid w:val="000C5DF2"/>
    <w:rsid w:val="00130FA4"/>
    <w:rsid w:val="00166394"/>
    <w:rsid w:val="001B0D8E"/>
    <w:rsid w:val="001B2ED2"/>
    <w:rsid w:val="001D0D74"/>
    <w:rsid w:val="00237B45"/>
    <w:rsid w:val="00270B89"/>
    <w:rsid w:val="00273F5D"/>
    <w:rsid w:val="0028299D"/>
    <w:rsid w:val="00283EE4"/>
    <w:rsid w:val="002C290D"/>
    <w:rsid w:val="002D44D1"/>
    <w:rsid w:val="002F757C"/>
    <w:rsid w:val="00303375"/>
    <w:rsid w:val="0030555D"/>
    <w:rsid w:val="00306113"/>
    <w:rsid w:val="00326214"/>
    <w:rsid w:val="0035307D"/>
    <w:rsid w:val="00353896"/>
    <w:rsid w:val="00353D2B"/>
    <w:rsid w:val="0037278C"/>
    <w:rsid w:val="003C759F"/>
    <w:rsid w:val="003D146D"/>
    <w:rsid w:val="003D7157"/>
    <w:rsid w:val="003E063B"/>
    <w:rsid w:val="004319B4"/>
    <w:rsid w:val="00440A27"/>
    <w:rsid w:val="00444B6D"/>
    <w:rsid w:val="004624A4"/>
    <w:rsid w:val="00467BE1"/>
    <w:rsid w:val="00475910"/>
    <w:rsid w:val="00483691"/>
    <w:rsid w:val="00493732"/>
    <w:rsid w:val="0051648B"/>
    <w:rsid w:val="00544455"/>
    <w:rsid w:val="00544E5D"/>
    <w:rsid w:val="0055198B"/>
    <w:rsid w:val="00562AB8"/>
    <w:rsid w:val="005762E6"/>
    <w:rsid w:val="005D6878"/>
    <w:rsid w:val="00620BA5"/>
    <w:rsid w:val="00646455"/>
    <w:rsid w:val="00671B81"/>
    <w:rsid w:val="0069582E"/>
    <w:rsid w:val="006A01EE"/>
    <w:rsid w:val="006C50ED"/>
    <w:rsid w:val="006C578E"/>
    <w:rsid w:val="006C660E"/>
    <w:rsid w:val="006D0236"/>
    <w:rsid w:val="006E5FE8"/>
    <w:rsid w:val="00741B5E"/>
    <w:rsid w:val="007702E0"/>
    <w:rsid w:val="00792F87"/>
    <w:rsid w:val="007A01B5"/>
    <w:rsid w:val="007D482A"/>
    <w:rsid w:val="00812985"/>
    <w:rsid w:val="008562AE"/>
    <w:rsid w:val="00885595"/>
    <w:rsid w:val="008A2022"/>
    <w:rsid w:val="008B2292"/>
    <w:rsid w:val="008F5141"/>
    <w:rsid w:val="0090172C"/>
    <w:rsid w:val="009370CE"/>
    <w:rsid w:val="0094469D"/>
    <w:rsid w:val="00944FBA"/>
    <w:rsid w:val="009558F5"/>
    <w:rsid w:val="00963BFB"/>
    <w:rsid w:val="009922BA"/>
    <w:rsid w:val="00993D67"/>
    <w:rsid w:val="009A276D"/>
    <w:rsid w:val="009B16B8"/>
    <w:rsid w:val="009D74B1"/>
    <w:rsid w:val="009E275B"/>
    <w:rsid w:val="009E2BF8"/>
    <w:rsid w:val="009E31A5"/>
    <w:rsid w:val="009F1CDD"/>
    <w:rsid w:val="00A0067C"/>
    <w:rsid w:val="00A11AF7"/>
    <w:rsid w:val="00A14AC6"/>
    <w:rsid w:val="00A43468"/>
    <w:rsid w:val="00A540B7"/>
    <w:rsid w:val="00A809B5"/>
    <w:rsid w:val="00A8246F"/>
    <w:rsid w:val="00AD5366"/>
    <w:rsid w:val="00B27662"/>
    <w:rsid w:val="00B46D7B"/>
    <w:rsid w:val="00B67F1A"/>
    <w:rsid w:val="00B70AEE"/>
    <w:rsid w:val="00BA6469"/>
    <w:rsid w:val="00BD3CF2"/>
    <w:rsid w:val="00BF6360"/>
    <w:rsid w:val="00C358F6"/>
    <w:rsid w:val="00C41225"/>
    <w:rsid w:val="00C436AF"/>
    <w:rsid w:val="00C65A86"/>
    <w:rsid w:val="00C845A9"/>
    <w:rsid w:val="00CA55EE"/>
    <w:rsid w:val="00CA7287"/>
    <w:rsid w:val="00CE341D"/>
    <w:rsid w:val="00CE70F3"/>
    <w:rsid w:val="00D06690"/>
    <w:rsid w:val="00D14480"/>
    <w:rsid w:val="00D14B8D"/>
    <w:rsid w:val="00D8378D"/>
    <w:rsid w:val="00DB035C"/>
    <w:rsid w:val="00DB4DE3"/>
    <w:rsid w:val="00DD6565"/>
    <w:rsid w:val="00DE0D42"/>
    <w:rsid w:val="00E006FB"/>
    <w:rsid w:val="00E0289E"/>
    <w:rsid w:val="00E237D2"/>
    <w:rsid w:val="00E47D31"/>
    <w:rsid w:val="00E5016B"/>
    <w:rsid w:val="00E764AD"/>
    <w:rsid w:val="00EC666B"/>
    <w:rsid w:val="00F14278"/>
    <w:rsid w:val="00F300D7"/>
    <w:rsid w:val="00F750A0"/>
    <w:rsid w:val="00F8529E"/>
    <w:rsid w:val="00F924E7"/>
    <w:rsid w:val="00FA15B1"/>
    <w:rsid w:val="00FB4198"/>
    <w:rsid w:val="00FC141E"/>
    <w:rsid w:val="00FD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E42A286"/>
  <w15:docId w15:val="{950A6779-E3D8-4B39-92B5-B1776467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qFormat/>
    <w:rsid w:val="009E31A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Arial" w:eastAsia="Times New Roman" w:hAnsi="Arial" w:cs="Arial"/>
      <w:b/>
      <w:bCs/>
      <w:kern w:val="32"/>
      <w:sz w:val="32"/>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680"/>
        <w:tab w:val="right" w:pos="9360"/>
      </w:tabs>
    </w:pPr>
    <w:rPr>
      <w:rFonts w:ascii="Calibri" w:hAnsi="Arial Unicode MS" w:cs="Arial Unicode MS"/>
      <w:b/>
      <w:bCs/>
      <w:color w:val="000000"/>
      <w:sz w:val="22"/>
      <w:szCs w:val="22"/>
      <w:u w:color="000000"/>
    </w:rPr>
  </w:style>
  <w:style w:type="paragraph" w:styleId="Header">
    <w:name w:val="header"/>
    <w:basedOn w:val="Normal"/>
    <w:link w:val="HeaderChar"/>
    <w:unhideWhenUsed/>
    <w:rsid w:val="002D44D1"/>
    <w:pPr>
      <w:tabs>
        <w:tab w:val="center" w:pos="4680"/>
        <w:tab w:val="right" w:pos="9360"/>
      </w:tabs>
    </w:pPr>
  </w:style>
  <w:style w:type="character" w:customStyle="1" w:styleId="HeaderChar">
    <w:name w:val="Header Char"/>
    <w:basedOn w:val="DefaultParagraphFont"/>
    <w:link w:val="Header"/>
    <w:uiPriority w:val="99"/>
    <w:rsid w:val="002D44D1"/>
    <w:rPr>
      <w:sz w:val="24"/>
      <w:szCs w:val="24"/>
    </w:rPr>
  </w:style>
  <w:style w:type="paragraph" w:styleId="BodyText">
    <w:name w:val="Body Text"/>
    <w:basedOn w:val="Normal"/>
    <w:link w:val="BodyTextChar"/>
    <w:rsid w:val="00620BA5"/>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spacing w:after="120"/>
      <w:textAlignment w:val="baseline"/>
    </w:pPr>
    <w:rPr>
      <w:rFonts w:eastAsia="Times New Roman"/>
      <w:sz w:val="20"/>
      <w:szCs w:val="20"/>
      <w:bdr w:val="none" w:sz="0" w:space="0" w:color="auto"/>
      <w:lang w:eastAsia="ar-SA"/>
    </w:rPr>
  </w:style>
  <w:style w:type="character" w:customStyle="1" w:styleId="BodyTextChar">
    <w:name w:val="Body Text Char"/>
    <w:basedOn w:val="DefaultParagraphFont"/>
    <w:link w:val="BodyText"/>
    <w:rsid w:val="00620BA5"/>
    <w:rPr>
      <w:rFonts w:eastAsia="Times New Roman"/>
      <w:bdr w:val="none" w:sz="0" w:space="0" w:color="auto"/>
      <w:lang w:eastAsia="ar-SA"/>
    </w:rPr>
  </w:style>
  <w:style w:type="paragraph" w:styleId="Title">
    <w:name w:val="Title"/>
    <w:basedOn w:val="Normal"/>
    <w:next w:val="Subtitle"/>
    <w:link w:val="TitleChar"/>
    <w:qFormat/>
    <w:rsid w:val="00620BA5"/>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pPr>
    <w:rPr>
      <w:rFonts w:ascii="Century Gothic" w:eastAsia="Times New Roman" w:hAnsi="Century Gothic"/>
      <w:b/>
      <w:bCs/>
      <w:bdr w:val="none" w:sz="0" w:space="0" w:color="auto"/>
      <w:lang w:eastAsia="ar-SA"/>
    </w:rPr>
  </w:style>
  <w:style w:type="character" w:customStyle="1" w:styleId="TitleChar">
    <w:name w:val="Title Char"/>
    <w:basedOn w:val="DefaultParagraphFont"/>
    <w:link w:val="Title"/>
    <w:rsid w:val="00620BA5"/>
    <w:rPr>
      <w:rFonts w:ascii="Century Gothic" w:eastAsia="Times New Roman" w:hAnsi="Century Gothic"/>
      <w:b/>
      <w:bCs/>
      <w:sz w:val="24"/>
      <w:szCs w:val="24"/>
      <w:bdr w:val="none" w:sz="0" w:space="0" w:color="auto"/>
      <w:lang w:eastAsia="ar-SA"/>
    </w:rPr>
  </w:style>
  <w:style w:type="paragraph" w:styleId="Subtitle">
    <w:name w:val="Subtitle"/>
    <w:basedOn w:val="Normal"/>
    <w:next w:val="Normal"/>
    <w:link w:val="SubtitleChar"/>
    <w:uiPriority w:val="11"/>
    <w:qFormat/>
    <w:rsid w:val="00620BA5"/>
    <w:pPr>
      <w:numPr>
        <w:ilvl w:val="1"/>
      </w:numPr>
    </w:pPr>
    <w:rPr>
      <w:rFonts w:asciiTheme="majorHAnsi" w:eastAsiaTheme="majorEastAsia" w:hAnsiTheme="majorHAnsi" w:cstheme="majorBidi"/>
      <w:i/>
      <w:iCs/>
      <w:color w:val="499BC9" w:themeColor="accent1"/>
      <w:spacing w:val="15"/>
    </w:rPr>
  </w:style>
  <w:style w:type="character" w:customStyle="1" w:styleId="SubtitleChar">
    <w:name w:val="Subtitle Char"/>
    <w:basedOn w:val="DefaultParagraphFont"/>
    <w:link w:val="Subtitle"/>
    <w:uiPriority w:val="11"/>
    <w:rsid w:val="00620BA5"/>
    <w:rPr>
      <w:rFonts w:asciiTheme="majorHAnsi" w:eastAsiaTheme="majorEastAsia" w:hAnsiTheme="majorHAnsi" w:cstheme="majorBidi"/>
      <w:i/>
      <w:iCs/>
      <w:color w:val="499BC9" w:themeColor="accent1"/>
      <w:spacing w:val="15"/>
      <w:sz w:val="24"/>
      <w:szCs w:val="24"/>
    </w:rPr>
  </w:style>
  <w:style w:type="paragraph" w:styleId="BalloonText">
    <w:name w:val="Balloon Text"/>
    <w:basedOn w:val="Normal"/>
    <w:link w:val="BalloonTextChar"/>
    <w:uiPriority w:val="99"/>
    <w:semiHidden/>
    <w:unhideWhenUsed/>
    <w:rsid w:val="00C358F6"/>
    <w:rPr>
      <w:rFonts w:ascii="Tahoma" w:hAnsi="Tahoma" w:cs="Tahoma"/>
      <w:sz w:val="16"/>
      <w:szCs w:val="16"/>
    </w:rPr>
  </w:style>
  <w:style w:type="character" w:customStyle="1" w:styleId="BalloonTextChar">
    <w:name w:val="Balloon Text Char"/>
    <w:basedOn w:val="DefaultParagraphFont"/>
    <w:link w:val="BalloonText"/>
    <w:uiPriority w:val="99"/>
    <w:semiHidden/>
    <w:rsid w:val="00C358F6"/>
    <w:rPr>
      <w:rFonts w:ascii="Tahoma" w:hAnsi="Tahoma" w:cs="Tahoma"/>
      <w:sz w:val="16"/>
      <w:szCs w:val="16"/>
    </w:rPr>
  </w:style>
  <w:style w:type="character" w:customStyle="1" w:styleId="Heading1Char">
    <w:name w:val="Heading 1 Char"/>
    <w:basedOn w:val="DefaultParagraphFont"/>
    <w:link w:val="Heading1"/>
    <w:rsid w:val="009E31A5"/>
    <w:rPr>
      <w:rFonts w:ascii="Arial" w:eastAsia="Times New Roman" w:hAnsi="Arial" w:cs="Arial"/>
      <w:b/>
      <w:bCs/>
      <w:kern w:val="32"/>
      <w:sz w:val="32"/>
      <w:szCs w:val="32"/>
      <w:bdr w:val="none" w:sz="0" w:space="0" w:color="auto"/>
    </w:rPr>
  </w:style>
  <w:style w:type="paragraph" w:styleId="BodyTextIndent">
    <w:name w:val="Body Text Indent"/>
    <w:basedOn w:val="Normal"/>
    <w:link w:val="BodyTextIndentChar"/>
    <w:rsid w:val="009E31A5"/>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bdr w:val="none" w:sz="0" w:space="0" w:color="auto"/>
    </w:rPr>
  </w:style>
  <w:style w:type="character" w:customStyle="1" w:styleId="BodyTextIndentChar">
    <w:name w:val="Body Text Indent Char"/>
    <w:basedOn w:val="DefaultParagraphFont"/>
    <w:link w:val="BodyTextIndent"/>
    <w:rsid w:val="009E31A5"/>
    <w:rPr>
      <w:rFonts w:eastAsia="Times New Roman"/>
      <w:sz w:val="24"/>
      <w:szCs w:val="24"/>
      <w:bdr w:val="none" w:sz="0" w:space="0" w:color="auto"/>
    </w:rPr>
  </w:style>
  <w:style w:type="table" w:styleId="TableGrid">
    <w:name w:val="Table Grid"/>
    <w:basedOn w:val="TableNormal"/>
    <w:rsid w:val="009E31A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9E31A5"/>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Times New Roman"/>
      <w:bdr w:val="none" w:sz="0" w:space="0" w:color="auto"/>
    </w:rPr>
  </w:style>
  <w:style w:type="character" w:customStyle="1" w:styleId="BodyText2Char">
    <w:name w:val="Body Text 2 Char"/>
    <w:basedOn w:val="DefaultParagraphFont"/>
    <w:link w:val="BodyText2"/>
    <w:rsid w:val="009E31A5"/>
    <w:rPr>
      <w:rFonts w:eastAsia="Times New Roman"/>
      <w:sz w:val="24"/>
      <w:szCs w:val="24"/>
      <w:bdr w:val="none" w:sz="0" w:space="0" w:color="auto"/>
    </w:rPr>
  </w:style>
  <w:style w:type="character" w:customStyle="1" w:styleId="FooterChar">
    <w:name w:val="Footer Char"/>
    <w:basedOn w:val="DefaultParagraphFont"/>
    <w:link w:val="Footer"/>
    <w:rsid w:val="00353896"/>
    <w:rPr>
      <w:rFonts w:ascii="Calibri" w:hAnsi="Arial Unicode MS" w:cs="Arial Unicode MS"/>
      <w:b/>
      <w:bCs/>
      <w:color w:val="000000"/>
      <w:sz w:val="22"/>
      <w:szCs w:val="22"/>
      <w:u w:color="000000"/>
    </w:rPr>
  </w:style>
  <w:style w:type="paragraph" w:styleId="ListParagraph">
    <w:name w:val="List Paragraph"/>
    <w:basedOn w:val="Normal"/>
    <w:uiPriority w:val="34"/>
    <w:qFormat/>
    <w:rsid w:val="009B1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1513</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$20 Late Fee Charges</vt:lpstr>
    </vt:vector>
  </TitlesOfParts>
  <Company>Hewlett-Packard Company</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Late Fee Charges</dc:title>
  <dc:creator>Chioma Ureh</dc:creator>
  <cp:lastModifiedBy>Marie Morson</cp:lastModifiedBy>
  <cp:revision>3</cp:revision>
  <cp:lastPrinted>2020-12-22T01:02:00Z</cp:lastPrinted>
  <dcterms:created xsi:type="dcterms:W3CDTF">2024-06-20T22:02:00Z</dcterms:created>
  <dcterms:modified xsi:type="dcterms:W3CDTF">2024-06-20T22:03:00Z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7e82525e040ab6c0b2566c288086f2c526ca91d6f569a46f4f9f7f15e9a2b298</vt:lpwstr>
  </property>
</Properties>
</file>